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DEDCA" w14:textId="77777777" w:rsidR="006F0D84" w:rsidRDefault="006F0D84" w:rsidP="00272782">
      <w:p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669B9DD" w14:textId="77777777" w:rsidR="006F0D84" w:rsidRDefault="006F0D84" w:rsidP="00272782">
      <w:p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ED745E" w14:textId="77777777" w:rsidR="00D36935" w:rsidRPr="00FB599F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7FFD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7C960AB1" w14:textId="77777777" w:rsidR="00D36935" w:rsidRPr="002A5927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F2E24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15A9ED47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3007A3C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345E278A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1FA783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2869FFEB" w14:textId="77777777" w:rsidR="00D36935" w:rsidRPr="002A5927" w:rsidRDefault="00D36935" w:rsidP="002727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>
        <w:rPr>
          <w:color w:val="000000" w:themeColor="text1"/>
          <w:sz w:val="24"/>
          <w:szCs w:val="24"/>
        </w:rPr>
        <w:t>.</w:t>
      </w:r>
    </w:p>
    <w:p w14:paraId="058B9E1C" w14:textId="77777777" w:rsidR="00D36935" w:rsidRPr="002A5927" w:rsidRDefault="00D36935" w:rsidP="002727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583D5370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43B6E387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2A5927">
        <w:rPr>
          <w:rStyle w:val="Odwoanieprzypisudolnego"/>
          <w:color w:val="000000" w:themeColor="text1"/>
        </w:rPr>
        <w:footnoteReference w:id="1"/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5A4384D6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6B4BFAED" w14:textId="77777777" w:rsidR="00D36935" w:rsidRPr="002A5927" w:rsidRDefault="00D36935" w:rsidP="00272782">
      <w:pPr>
        <w:pStyle w:val="Akapitzlist"/>
        <w:numPr>
          <w:ilvl w:val="0"/>
          <w:numId w:val="41"/>
        </w:numPr>
        <w:spacing w:before="120" w:after="120"/>
        <w:ind w:left="426" w:hanging="284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 w:rsidR="0031233C">
        <w:rPr>
          <w:color w:val="000000" w:themeColor="text1"/>
          <w:sz w:val="24"/>
          <w:szCs w:val="24"/>
        </w:rPr>
        <w:t>.</w:t>
      </w:r>
    </w:p>
    <w:p w14:paraId="5CE65998" w14:textId="77777777" w:rsidR="00D36935" w:rsidRPr="002A5927" w:rsidRDefault="00D36935" w:rsidP="00272782">
      <w:pPr>
        <w:pStyle w:val="Akapitzlist"/>
        <w:numPr>
          <w:ilvl w:val="0"/>
          <w:numId w:val="41"/>
        </w:numPr>
        <w:spacing w:before="120" w:after="120"/>
        <w:ind w:left="426" w:hanging="284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C081408" w14:textId="485AB5D6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357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E52357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E52357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E5235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C0C34" w:rsidRPr="00E52357">
        <w:rPr>
          <w:rFonts w:ascii="Times New Roman" w:hAnsi="Times New Roman"/>
          <w:color w:val="000000" w:themeColor="text1"/>
          <w:sz w:val="24"/>
          <w:szCs w:val="24"/>
        </w:rPr>
        <w:t>z 201</w:t>
      </w:r>
      <w:r w:rsidR="002855E1" w:rsidRPr="00E5235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C0C34" w:rsidRPr="00E52357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2855E1" w:rsidRPr="00E52357">
        <w:rPr>
          <w:rFonts w:ascii="Times New Roman" w:hAnsi="Times New Roman"/>
          <w:color w:val="000000" w:themeColor="text1"/>
          <w:sz w:val="24"/>
          <w:szCs w:val="24"/>
        </w:rPr>
        <w:t>627</w:t>
      </w:r>
      <w:r w:rsidR="00436729" w:rsidRPr="00E52357">
        <w:rPr>
          <w:color w:val="000000" w:themeColor="text1"/>
          <w:sz w:val="24"/>
          <w:szCs w:val="24"/>
        </w:rPr>
        <w:t xml:space="preserve"> </w:t>
      </w:r>
      <w:r w:rsidR="00436729" w:rsidRPr="00E52357">
        <w:rPr>
          <w:rFonts w:ascii="Times New Roman" w:hAnsi="Times New Roman"/>
          <w:bCs/>
          <w:color w:val="000000" w:themeColor="text1"/>
          <w:sz w:val="24"/>
          <w:szCs w:val="24"/>
        </w:rPr>
        <w:t>oraz z 2019 r. poz. 83</w:t>
      </w:r>
      <w:r w:rsidR="00DA5FD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242C24" w:rsidRPr="00E523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504</w:t>
      </w:r>
      <w:r w:rsidR="001F67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DA5FDF">
        <w:rPr>
          <w:rFonts w:ascii="Times New Roman" w:hAnsi="Times New Roman"/>
          <w:bCs/>
          <w:color w:val="000000" w:themeColor="text1"/>
          <w:sz w:val="24"/>
          <w:szCs w:val="24"/>
        </w:rPr>
        <w:t>1824</w:t>
      </w:r>
      <w:r w:rsidR="001F67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2020</w:t>
      </w:r>
      <w:r w:rsidR="008E2FDD" w:rsidRPr="00484A9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484A9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484A9B">
        <w:rPr>
          <w:rFonts w:ascii="Times New Roman" w:hAnsi="Times New Roman"/>
          <w:color w:val="000000" w:themeColor="text1"/>
          <w:sz w:val="24"/>
          <w:szCs w:val="24"/>
        </w:rPr>
        <w:t xml:space="preserve"> Strony postanawiają, co następuje:</w:t>
      </w:r>
    </w:p>
    <w:p w14:paraId="2CF53B64" w14:textId="77777777" w:rsidR="00D36935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247E44" w14:textId="77777777" w:rsidR="000D23C0" w:rsidRPr="002A5927" w:rsidRDefault="000D23C0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F445EA" w14:textId="77777777" w:rsidR="00D36935" w:rsidRPr="002A5927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742B12FF" w14:textId="77777777" w:rsidR="00D36935" w:rsidRPr="002A5927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3384BD8B" w14:textId="77777777" w:rsidR="00D36935" w:rsidRPr="002A5927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06684F8C" w14:textId="77777777" w:rsidR="00D36935" w:rsidRPr="002A5927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Agencja – Agencję Restrukturyzacji i Modernizacji Rolnictwa, która pełni rolę agencji płatniczej, w rozumieniu art.</w:t>
      </w:r>
      <w:r w:rsidR="00217953">
        <w:rPr>
          <w:color w:val="000000" w:themeColor="text1"/>
          <w:sz w:val="24"/>
          <w:szCs w:val="24"/>
        </w:rPr>
        <w:t xml:space="preserve"> </w:t>
      </w:r>
      <w:r w:rsidRPr="002A5927">
        <w:rPr>
          <w:color w:val="000000" w:themeColor="text1"/>
          <w:sz w:val="24"/>
          <w:szCs w:val="24"/>
        </w:rPr>
        <w:t xml:space="preserve">7 rozporządzenia Parlamentu Europejskiego i Rady (UE) </w:t>
      </w:r>
      <w:r w:rsidRPr="002A5927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2A5927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2A5927">
        <w:rPr>
          <w:color w:val="000000" w:themeColor="text1"/>
          <w:sz w:val="24"/>
          <w:szCs w:val="24"/>
        </w:rPr>
        <w:br/>
        <w:t xml:space="preserve">i (WE) nr 485/2008 (Dz. Urz. UE L 347 z 20.12.2013, str. 549, z </w:t>
      </w:r>
      <w:proofErr w:type="spellStart"/>
      <w:r w:rsidRPr="002A5927">
        <w:rPr>
          <w:color w:val="000000" w:themeColor="text1"/>
          <w:sz w:val="24"/>
          <w:szCs w:val="24"/>
        </w:rPr>
        <w:t>późn</w:t>
      </w:r>
      <w:proofErr w:type="spellEnd"/>
      <w:r w:rsidRPr="002A5927">
        <w:rPr>
          <w:color w:val="000000" w:themeColor="text1"/>
          <w:sz w:val="24"/>
          <w:szCs w:val="24"/>
        </w:rPr>
        <w:t>. zm.);</w:t>
      </w:r>
    </w:p>
    <w:p w14:paraId="6AC05D5D" w14:textId="698CF2CB" w:rsidR="00D36935" w:rsidRPr="00484A9B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2798D">
        <w:rPr>
          <w:color w:val="000000" w:themeColor="text1"/>
          <w:sz w:val="24"/>
          <w:szCs w:val="24"/>
        </w:rPr>
        <w:lastRenderedPageBreak/>
        <w:t xml:space="preserve">bieżąca konserwacja – </w:t>
      </w:r>
      <w:r w:rsidRPr="0082798D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82798D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70CA98C4" w14:textId="77777777" w:rsidR="00D36935" w:rsidRPr="007A761C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7A761C">
        <w:rPr>
          <w:sz w:val="24"/>
          <w:szCs w:val="24"/>
        </w:rPr>
        <w:t>EFRROW – Europejski Fundusz Rolny na rzecz Rozwoju Obszarów Wiejskich;</w:t>
      </w:r>
    </w:p>
    <w:p w14:paraId="27538B32" w14:textId="6C6E8106" w:rsidR="00D36935" w:rsidRPr="007A761C" w:rsidRDefault="00D36935" w:rsidP="00272782">
      <w:pPr>
        <w:pStyle w:val="Rozporzdzenieumowa"/>
        <w:spacing w:after="120"/>
      </w:pPr>
      <w:r w:rsidRPr="007A761C">
        <w:t>koszty kwalifikowalne operacji – koszty związane z realizacją operacji, które zostały</w:t>
      </w:r>
      <w:r w:rsidRPr="0050584F">
        <w:t xml:space="preserve"> poniesione, w tym opłacone ze środków Beneficjenta i zgodnie z przepisami rozporządzenia Ministra Rolnictwa i Rozwoju Wsi z dnia</w:t>
      </w:r>
      <w:r w:rsidRPr="000D23C0">
        <w:rPr>
          <w:shd w:val="clear" w:color="auto" w:fill="FFFFFF"/>
        </w:rPr>
        <w:t xml:space="preserve"> 14 lipca 2016 r. </w:t>
      </w:r>
      <w:r w:rsidRPr="000D23C0">
        <w:t>w sprawie szczegółowych warunków</w:t>
      </w:r>
      <w:r w:rsidR="00484A9B" w:rsidRPr="000D23C0">
        <w:t xml:space="preserve"> </w:t>
      </w:r>
      <w:r w:rsidRPr="000D23C0">
        <w:t>i trybu przyznawania oraz wypłaty pom</w:t>
      </w:r>
      <w:r w:rsidRPr="007A761C">
        <w:t>ocy finansowej na operacje typu „Gospodarka wodno-ściekowa” w ramach poddziałania „Wsparcie inwestycji związanych z tworzeniem, ulepszaniem lub rozbudową wszystkich rodzajów małej infrastruktury, w tym inwestycji w energię odnawialną i w oszczędzanie energii” objętego Programem Rozwoju Obszarów Wiejskich na lata 2014</w:t>
      </w:r>
      <w:r w:rsidR="008E2FDD" w:rsidRPr="007A761C">
        <w:sym w:font="Symbol" w:char="F02D"/>
      </w:r>
      <w:r w:rsidRPr="007A761C">
        <w:t>2020 (Dz. U. poz. 1182</w:t>
      </w:r>
      <w:r w:rsidR="00FC522B" w:rsidRPr="007A761C">
        <w:t>,</w:t>
      </w:r>
      <w:r w:rsidR="00E52357" w:rsidRPr="007A761C">
        <w:t xml:space="preserve"> </w:t>
      </w:r>
      <w:r w:rsidR="00FC522B" w:rsidRPr="007A761C">
        <w:t>z 2017 r. poz. 164, z 2018 r. poz. 564 i 1782 oraz z 2019 r. poz. 1521</w:t>
      </w:r>
      <w:r w:rsidRPr="007A761C">
        <w:t>) mogą zostać objęte pomocą w ramach operacji typu „Gospodarka wodno-ściekowa”;</w:t>
      </w:r>
    </w:p>
    <w:p w14:paraId="4B0FB788" w14:textId="77777777" w:rsidR="00D36935" w:rsidRPr="00AD068C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82798D">
        <w:rPr>
          <w:color w:val="000000" w:themeColor="text1"/>
          <w:sz w:val="24"/>
          <w:szCs w:val="24"/>
        </w:rPr>
        <w:t>operacja – projekt, umow</w:t>
      </w:r>
      <w:r w:rsidR="002855E1" w:rsidRPr="0082798D">
        <w:rPr>
          <w:color w:val="000000" w:themeColor="text1"/>
          <w:sz w:val="24"/>
          <w:szCs w:val="24"/>
        </w:rPr>
        <w:t>ę</w:t>
      </w:r>
      <w:r w:rsidRPr="0082798D">
        <w:rPr>
          <w:color w:val="000000" w:themeColor="text1"/>
          <w:sz w:val="24"/>
          <w:szCs w:val="24"/>
        </w:rPr>
        <w:t>, przedsięwzięcie lub inwestycj</w:t>
      </w:r>
      <w:r w:rsidR="002855E1" w:rsidRPr="0082798D">
        <w:rPr>
          <w:color w:val="000000" w:themeColor="text1"/>
          <w:sz w:val="24"/>
          <w:szCs w:val="24"/>
        </w:rPr>
        <w:t>ę</w:t>
      </w:r>
      <w:r w:rsidRPr="0082798D">
        <w:rPr>
          <w:color w:val="000000" w:themeColor="text1"/>
          <w:sz w:val="24"/>
          <w:szCs w:val="24"/>
        </w:rPr>
        <w:t xml:space="preserve">/inwestycje realizowane przez Beneficjenta w ramach poddziałania </w:t>
      </w:r>
      <w:r w:rsidRPr="006F0D84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Pr="006F0D84">
        <w:rPr>
          <w:color w:val="000000" w:themeColor="text1"/>
          <w:sz w:val="24"/>
        </w:rPr>
        <w:br/>
        <w:t>w energię odnawialną</w:t>
      </w:r>
      <w:r w:rsidRPr="00AD068C">
        <w:rPr>
          <w:color w:val="000000" w:themeColor="text1"/>
          <w:sz w:val="24"/>
        </w:rPr>
        <w:t xml:space="preserve"> i w oszczędzanie energii”</w:t>
      </w:r>
      <w:r w:rsidRPr="00AD068C">
        <w:rPr>
          <w:color w:val="000000" w:themeColor="text1"/>
          <w:sz w:val="24"/>
          <w:szCs w:val="24"/>
        </w:rPr>
        <w:t xml:space="preserve"> na operacje typu „Gospodarka wodno-ściekowa” zgodnie z kryteriami ustanowionymi w Programie Rozwoju Obszarów Wiejskich na lata 2014</w:t>
      </w:r>
      <w:r w:rsidRPr="006F0D84">
        <w:rPr>
          <w:color w:val="000000" w:themeColor="text1"/>
          <w:sz w:val="24"/>
          <w:szCs w:val="24"/>
        </w:rPr>
        <w:sym w:font="Symbol" w:char="F02D"/>
      </w:r>
      <w:r w:rsidRPr="006F0D84">
        <w:rPr>
          <w:color w:val="000000" w:themeColor="text1"/>
          <w:sz w:val="24"/>
          <w:szCs w:val="24"/>
        </w:rPr>
        <w:t>2020 oraz w sposób pozwalający na osiągnięcie celów dla danego typu operacji określonych w tym Pr</w:t>
      </w:r>
      <w:r w:rsidRPr="00AD068C">
        <w:rPr>
          <w:color w:val="000000" w:themeColor="text1"/>
          <w:sz w:val="24"/>
          <w:szCs w:val="24"/>
        </w:rPr>
        <w:t>ogramie;</w:t>
      </w:r>
    </w:p>
    <w:p w14:paraId="3500C95A" w14:textId="77777777" w:rsidR="00D36935" w:rsidRPr="00AD068C" w:rsidRDefault="00D36935" w:rsidP="00272782">
      <w:pPr>
        <w:pStyle w:val="Rozporzdzenieumowa"/>
        <w:spacing w:after="120"/>
        <w:ind w:left="426" w:hanging="426"/>
      </w:pPr>
      <w:r w:rsidRPr="00AD068C">
        <w:t>płatność końcowa – płatność dokonywaną na podstawie wniosku o płatność składanego</w:t>
      </w:r>
      <w:r w:rsidRPr="00AD068C">
        <w:br/>
        <w:t xml:space="preserve"> po zrealizowaniu całej operacji;</w:t>
      </w:r>
    </w:p>
    <w:p w14:paraId="7A395F94" w14:textId="77777777" w:rsidR="00D36935" w:rsidRPr="0082798D" w:rsidRDefault="00D36935" w:rsidP="00272782">
      <w:pPr>
        <w:pStyle w:val="Rozporzdzenieumowa"/>
        <w:spacing w:after="120"/>
        <w:ind w:left="426" w:hanging="426"/>
      </w:pPr>
      <w:r w:rsidRPr="00684053">
        <w:t xml:space="preserve">płatność pośrednia – płatność dokonywaną na podstawie wniosku o płatność złożonego </w:t>
      </w:r>
      <w:r w:rsidRPr="00684053">
        <w:br/>
        <w:t>po zrealizowaniu pierwszego etapu operacji</w:t>
      </w:r>
      <w:r w:rsidR="002855E1" w:rsidRPr="0082798D">
        <w:t>, jeżeli dany etap nie jest etapem końcowym</w:t>
      </w:r>
      <w:r w:rsidRPr="0082798D">
        <w:t>;</w:t>
      </w:r>
    </w:p>
    <w:p w14:paraId="0614A176" w14:textId="55F76841" w:rsidR="00D36935" w:rsidRPr="00F265C1" w:rsidRDefault="00D36935" w:rsidP="00272782">
      <w:pPr>
        <w:pStyle w:val="Rozporzdzenieumowa"/>
        <w:spacing w:after="120"/>
        <w:ind w:left="426" w:hanging="426"/>
      </w:pPr>
      <w:r w:rsidRPr="00833D67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833D67">
        <w:rPr>
          <w:color w:val="auto"/>
        </w:rPr>
        <w:t xml:space="preserve">Obszarów Wiejskich </w:t>
      </w:r>
      <w:r w:rsidRPr="00833D67">
        <w:rPr>
          <w:color w:val="auto"/>
        </w:rPr>
        <w:br/>
        <w:t>na lata 2014–2020, rozporządzeniu Ministra Rolnictwa i Rozwoju Wsi z dnia</w:t>
      </w:r>
      <w:r w:rsidRPr="00833D67">
        <w:rPr>
          <w:color w:val="auto"/>
          <w:shd w:val="clear" w:color="auto" w:fill="FFFFFF"/>
        </w:rPr>
        <w:t xml:space="preserve"> 14 lipca 2016 r.</w:t>
      </w:r>
      <w:r w:rsidRPr="00833D67">
        <w:rPr>
          <w:color w:val="auto"/>
        </w:rPr>
        <w:t xml:space="preserve"> w sprawie szczegółowych warunków i trybu przyznawania oraz wypłaty pomocy </w:t>
      </w:r>
      <w:r w:rsidRPr="00833D67">
        <w:t>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</w:t>
      </w:r>
      <w:r w:rsidR="00CE67F6">
        <w:t xml:space="preserve"> </w:t>
      </w:r>
      <w:r w:rsidRPr="00833D67">
        <w:t xml:space="preserve">poz. </w:t>
      </w:r>
      <w:r w:rsidR="002855E1" w:rsidRPr="00F265C1">
        <w:t xml:space="preserve">1182, </w:t>
      </w:r>
      <w:r w:rsidR="00FC522B">
        <w:t xml:space="preserve">z 2017 r. </w:t>
      </w:r>
      <w:r w:rsidR="00FC522B" w:rsidRPr="00700F1B">
        <w:t xml:space="preserve">poz. </w:t>
      </w:r>
      <w:r w:rsidR="00FC522B">
        <w:t>164, z 2018 r. poz. 564 i 1782 oraz z 2019 r. poz. 1521</w:t>
      </w:r>
      <w:r w:rsidRPr="00F265C1">
        <w:t>), umowie oraz przepisach odrębnych;</w:t>
      </w:r>
    </w:p>
    <w:p w14:paraId="6082E689" w14:textId="4BD8BA28" w:rsidR="00EC31EA" w:rsidRPr="00F265C1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6F0D84">
        <w:rPr>
          <w:color w:val="000000" w:themeColor="text1"/>
          <w:sz w:val="24"/>
          <w:szCs w:val="24"/>
        </w:rPr>
        <w:br/>
        <w:t>w Komunikacie Ministra Rolnictwa i Rozwoju Wsi z dnia 21 maja 2015 r.</w:t>
      </w:r>
      <w:r w:rsidR="006E02AD"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color w:val="000000" w:themeColor="text1"/>
          <w:sz w:val="24"/>
          <w:szCs w:val="24"/>
        </w:rPr>
        <w:t>o</w:t>
      </w:r>
      <w:r w:rsidR="006E02AD" w:rsidRPr="00AD068C">
        <w:rPr>
          <w:color w:val="000000" w:themeColor="text1"/>
          <w:sz w:val="24"/>
          <w:szCs w:val="24"/>
        </w:rPr>
        <w:t> </w:t>
      </w:r>
      <w:r w:rsidRPr="00AD068C">
        <w:rPr>
          <w:color w:val="000000" w:themeColor="text1"/>
          <w:sz w:val="24"/>
          <w:szCs w:val="24"/>
        </w:rPr>
        <w:t>zatwierdzeniu przez Komisję Europejską Programu Rozwoju Obszarów Wiejskich na lata 2014–2020 oraz adresie strony internetowej, na której został on zamieszczony</w:t>
      </w:r>
      <w:r w:rsidRPr="00684053">
        <w:rPr>
          <w:color w:val="000000" w:themeColor="text1"/>
          <w:sz w:val="24"/>
          <w:szCs w:val="24"/>
        </w:rPr>
        <w:t xml:space="preserve"> (M.P. poz. 541) </w:t>
      </w:r>
      <w:r w:rsidRPr="00684053">
        <w:rPr>
          <w:sz w:val="24"/>
          <w:szCs w:val="24"/>
        </w:rPr>
        <w:t xml:space="preserve">wraz </w:t>
      </w:r>
      <w:r w:rsidRPr="00484A9B">
        <w:rPr>
          <w:sz w:val="24"/>
          <w:szCs w:val="24"/>
        </w:rPr>
        <w:t>ze zmianami, o których mowa w Komunikacie Ministra Rolnictwa i</w:t>
      </w:r>
      <w:r w:rsidR="006E02AD" w:rsidRPr="00484A9B">
        <w:rPr>
          <w:sz w:val="24"/>
          <w:szCs w:val="24"/>
        </w:rPr>
        <w:t> </w:t>
      </w:r>
      <w:r w:rsidRPr="00484A9B">
        <w:rPr>
          <w:sz w:val="24"/>
          <w:szCs w:val="24"/>
        </w:rPr>
        <w:t>Rozwoju Wsi z dnia 23 maja 2016 r. o zatwierdzeniu przez Komisję Europejską zmian Programu Rozwoju Obszarów Wiejskich na lata 2014</w:t>
      </w:r>
      <w:r w:rsidRPr="006F0D84">
        <w:rPr>
          <w:sz w:val="24"/>
          <w:szCs w:val="24"/>
        </w:rPr>
        <w:sym w:font="Symbol" w:char="F02D"/>
      </w:r>
      <w:r w:rsidRPr="006F0D84">
        <w:rPr>
          <w:sz w:val="24"/>
          <w:szCs w:val="24"/>
        </w:rPr>
        <w:t>2020 (M.P. poz. 496)</w:t>
      </w:r>
      <w:r w:rsidR="002855E1" w:rsidRPr="006F0D84">
        <w:rPr>
          <w:sz w:val="24"/>
          <w:szCs w:val="24"/>
        </w:rPr>
        <w:t>,</w:t>
      </w:r>
      <w:r w:rsidR="00C42021" w:rsidRPr="006F0D84">
        <w:rPr>
          <w:sz w:val="24"/>
          <w:szCs w:val="24"/>
        </w:rPr>
        <w:t xml:space="preserve"> </w:t>
      </w:r>
      <w:r w:rsidR="008E2E89" w:rsidRPr="006F0D84">
        <w:rPr>
          <w:sz w:val="24"/>
          <w:szCs w:val="24"/>
        </w:rPr>
        <w:t>Komunikacie Ministra Rolnictwa i Rozwoju Wsi z dnia 26 stycznia 2017 r. o</w:t>
      </w:r>
      <w:r w:rsidR="006E02AD" w:rsidRPr="00AD068C">
        <w:rPr>
          <w:sz w:val="24"/>
          <w:szCs w:val="24"/>
        </w:rPr>
        <w:t> </w:t>
      </w:r>
      <w:r w:rsidR="008E2E89" w:rsidRPr="00AD068C">
        <w:rPr>
          <w:sz w:val="24"/>
          <w:szCs w:val="24"/>
        </w:rPr>
        <w:t>zatwierdzeniu przez Komisję Europejską zmian Programu Rozwoju Obszarów Wiejskich na lata 2014</w:t>
      </w:r>
      <w:r w:rsidR="006F4180">
        <w:rPr>
          <w:sz w:val="24"/>
          <w:szCs w:val="24"/>
        </w:rPr>
        <w:sym w:font="Symbol" w:char="F02D"/>
      </w:r>
      <w:r w:rsidR="008E2E89" w:rsidRPr="00AD068C">
        <w:rPr>
          <w:sz w:val="24"/>
          <w:szCs w:val="24"/>
        </w:rPr>
        <w:t>2020 (M</w:t>
      </w:r>
      <w:r w:rsidR="002855E1" w:rsidRPr="00AD068C">
        <w:rPr>
          <w:sz w:val="24"/>
          <w:szCs w:val="24"/>
        </w:rPr>
        <w:t>.</w:t>
      </w:r>
      <w:r w:rsidR="008E2E89" w:rsidRPr="00AD068C">
        <w:rPr>
          <w:sz w:val="24"/>
          <w:szCs w:val="24"/>
        </w:rPr>
        <w:t>P.</w:t>
      </w:r>
      <w:r w:rsidR="00C42021" w:rsidRPr="00AD068C">
        <w:rPr>
          <w:sz w:val="24"/>
          <w:szCs w:val="24"/>
        </w:rPr>
        <w:t xml:space="preserve"> </w:t>
      </w:r>
      <w:r w:rsidR="008E2E89" w:rsidRPr="00684053">
        <w:rPr>
          <w:sz w:val="24"/>
          <w:szCs w:val="24"/>
        </w:rPr>
        <w:t>poz.</w:t>
      </w:r>
      <w:r w:rsidR="00C42021" w:rsidRPr="00684053">
        <w:rPr>
          <w:sz w:val="24"/>
          <w:szCs w:val="24"/>
        </w:rPr>
        <w:t xml:space="preserve"> </w:t>
      </w:r>
      <w:r w:rsidR="008E2E89" w:rsidRPr="00123492">
        <w:rPr>
          <w:sz w:val="24"/>
          <w:szCs w:val="24"/>
        </w:rPr>
        <w:t>161</w:t>
      </w:r>
      <w:r w:rsidR="008E2E89" w:rsidRPr="00F265C1">
        <w:rPr>
          <w:sz w:val="24"/>
          <w:szCs w:val="24"/>
        </w:rPr>
        <w:t>)</w:t>
      </w:r>
      <w:r w:rsidR="002855E1" w:rsidRPr="00F265C1">
        <w:rPr>
          <w:sz w:val="24"/>
          <w:szCs w:val="24"/>
        </w:rPr>
        <w:t xml:space="preserve">, Komunikacie Ministra Rolnictwa i Rozwoju Wsi z dnia 7 sierpnia 2017 r. o zatwierdzeniu przez Komisję </w:t>
      </w:r>
      <w:r w:rsidR="002855E1" w:rsidRPr="00F265C1">
        <w:rPr>
          <w:sz w:val="24"/>
          <w:szCs w:val="24"/>
        </w:rPr>
        <w:lastRenderedPageBreak/>
        <w:t>Europejską zmian Programu Rozwoju Obszarów Wiejskich na lata 2014</w:t>
      </w:r>
      <w:r w:rsidR="002855E1" w:rsidRPr="006F0D84">
        <w:rPr>
          <w:sz w:val="24"/>
          <w:szCs w:val="24"/>
        </w:rPr>
        <w:sym w:font="Symbol" w:char="F02D"/>
      </w:r>
      <w:r w:rsidR="002855E1" w:rsidRPr="006F0D84">
        <w:rPr>
          <w:sz w:val="24"/>
          <w:szCs w:val="24"/>
        </w:rPr>
        <w:t>2020 (M.P. poz. 819)</w:t>
      </w:r>
      <w:r w:rsidR="004A3B00" w:rsidRPr="006F0D84">
        <w:rPr>
          <w:sz w:val="24"/>
          <w:szCs w:val="24"/>
        </w:rPr>
        <w:t>,</w:t>
      </w:r>
      <w:r w:rsidR="00336561" w:rsidRPr="006F0D84">
        <w:rPr>
          <w:sz w:val="24"/>
          <w:szCs w:val="24"/>
        </w:rPr>
        <w:t xml:space="preserve"> </w:t>
      </w:r>
      <w:r w:rsidR="002855E1" w:rsidRPr="006F0D84">
        <w:rPr>
          <w:sz w:val="24"/>
          <w:szCs w:val="24"/>
        </w:rPr>
        <w:t xml:space="preserve">Komunikacie Ministra Rolnictwa i Rozwoju Wsi z dnia 6 lipca 2018 r. </w:t>
      </w:r>
      <w:r w:rsidR="00C569B4" w:rsidRPr="00AD068C">
        <w:rPr>
          <w:sz w:val="24"/>
          <w:szCs w:val="24"/>
        </w:rPr>
        <w:br/>
      </w:r>
      <w:r w:rsidR="002855E1" w:rsidRPr="00AD068C">
        <w:rPr>
          <w:sz w:val="24"/>
          <w:szCs w:val="24"/>
        </w:rPr>
        <w:t>o zatwierdzeniu przez Komisję Europejską zmian Programu Rozwoju Obszarów Wiejskich na lata 2014–2020 (M.P. poz. 692)</w:t>
      </w:r>
      <w:r w:rsidR="00DA5FDF">
        <w:rPr>
          <w:sz w:val="24"/>
          <w:szCs w:val="24"/>
        </w:rPr>
        <w:t xml:space="preserve">, </w:t>
      </w:r>
      <w:r w:rsidR="00EC31EA" w:rsidRPr="00AD068C">
        <w:rPr>
          <w:sz w:val="24"/>
          <w:szCs w:val="24"/>
          <w:lang w:eastAsia="en-GB"/>
        </w:rPr>
        <w:t>Komunikacie Ministra Rolnictwa i Rozwoju</w:t>
      </w:r>
      <w:r w:rsidR="00EC31EA" w:rsidRPr="00684053">
        <w:rPr>
          <w:sz w:val="24"/>
          <w:szCs w:val="24"/>
          <w:lang w:eastAsia="en-GB"/>
        </w:rPr>
        <w:t xml:space="preserve"> </w:t>
      </w:r>
      <w:r w:rsidR="00EC31EA" w:rsidRPr="00F265C1">
        <w:rPr>
          <w:sz w:val="24"/>
          <w:szCs w:val="24"/>
          <w:lang w:eastAsia="en-GB"/>
        </w:rPr>
        <w:t xml:space="preserve">Wsi </w:t>
      </w:r>
      <w:r w:rsidR="00272782">
        <w:rPr>
          <w:sz w:val="24"/>
          <w:szCs w:val="24"/>
          <w:lang w:eastAsia="en-GB"/>
        </w:rPr>
        <w:br/>
      </w:r>
      <w:r w:rsidR="00EC31EA" w:rsidRPr="00F265C1">
        <w:rPr>
          <w:sz w:val="24"/>
          <w:szCs w:val="24"/>
          <w:lang w:eastAsia="en-GB"/>
        </w:rPr>
        <w:t>z dnia 15 grudnia 2018 r. o zatwierdzeniu przez Komisję Europejską zmian Programu Rozwoju Obszarów Wiejskich na lata 2014–2020 (M.P. z 2019 r. poz. 21)</w:t>
      </w:r>
      <w:r w:rsidR="00AC27F1" w:rsidRPr="00043F25">
        <w:rPr>
          <w:sz w:val="24"/>
          <w:szCs w:val="24"/>
          <w:lang w:eastAsia="en-GB"/>
        </w:rPr>
        <w:t xml:space="preserve"> oraz Komunikacie Ministra Rolnictwa i Rozwoju Wsi z dnia 6 maja 2019 r. o zatwierdzeniu przez Komisj</w:t>
      </w:r>
      <w:r w:rsidR="00DA5FDF">
        <w:rPr>
          <w:sz w:val="24"/>
          <w:szCs w:val="24"/>
          <w:lang w:eastAsia="en-GB"/>
        </w:rPr>
        <w:t>ę</w:t>
      </w:r>
      <w:r w:rsidR="00AC27F1" w:rsidRPr="00043F25">
        <w:rPr>
          <w:sz w:val="24"/>
          <w:szCs w:val="24"/>
          <w:lang w:eastAsia="en-GB"/>
        </w:rPr>
        <w:t xml:space="preserve"> Europejską zmian Programu Rozwoju Obszarów </w:t>
      </w:r>
      <w:r w:rsidR="00DA5FDF">
        <w:rPr>
          <w:sz w:val="24"/>
          <w:szCs w:val="24"/>
          <w:lang w:eastAsia="en-GB"/>
        </w:rPr>
        <w:t>W</w:t>
      </w:r>
      <w:r w:rsidR="00AC27F1" w:rsidRPr="00043F25">
        <w:rPr>
          <w:sz w:val="24"/>
          <w:szCs w:val="24"/>
          <w:lang w:eastAsia="en-GB"/>
        </w:rPr>
        <w:t xml:space="preserve">iejskich na lata </w:t>
      </w:r>
      <w:r w:rsidR="00AC27F1" w:rsidRPr="00043F25">
        <w:rPr>
          <w:sz w:val="24"/>
          <w:szCs w:val="24"/>
          <w:lang w:eastAsia="en-GB"/>
        </w:rPr>
        <w:br/>
        <w:t>2014</w:t>
      </w:r>
      <w:r w:rsidR="006F4180">
        <w:rPr>
          <w:sz w:val="24"/>
          <w:szCs w:val="24"/>
          <w:lang w:eastAsia="en-GB"/>
        </w:rPr>
        <w:sym w:font="Symbol" w:char="F02D"/>
      </w:r>
      <w:r w:rsidR="00AC27F1" w:rsidRPr="00043F25">
        <w:rPr>
          <w:sz w:val="24"/>
          <w:szCs w:val="24"/>
          <w:lang w:eastAsia="en-GB"/>
        </w:rPr>
        <w:t>2020 (M</w:t>
      </w:r>
      <w:r w:rsidR="00DA5FDF">
        <w:rPr>
          <w:sz w:val="24"/>
          <w:szCs w:val="24"/>
          <w:lang w:eastAsia="en-GB"/>
        </w:rPr>
        <w:t>.</w:t>
      </w:r>
      <w:r w:rsidR="00AC27F1" w:rsidRPr="00043F25">
        <w:rPr>
          <w:sz w:val="24"/>
          <w:szCs w:val="24"/>
          <w:lang w:eastAsia="en-GB"/>
        </w:rPr>
        <w:t>P</w:t>
      </w:r>
      <w:r w:rsidR="00DA5FDF">
        <w:rPr>
          <w:sz w:val="24"/>
          <w:szCs w:val="24"/>
          <w:lang w:eastAsia="en-GB"/>
        </w:rPr>
        <w:t>.</w:t>
      </w:r>
      <w:r w:rsidR="00AC27F1" w:rsidRPr="00043F25">
        <w:rPr>
          <w:sz w:val="24"/>
          <w:szCs w:val="24"/>
          <w:lang w:eastAsia="en-GB"/>
        </w:rPr>
        <w:t xml:space="preserve"> poz. 434)</w:t>
      </w:r>
      <w:r w:rsidR="00EC31EA" w:rsidRPr="00F265C1">
        <w:rPr>
          <w:sz w:val="24"/>
          <w:szCs w:val="24"/>
          <w:lang w:eastAsia="en-GB"/>
        </w:rPr>
        <w:t>;</w:t>
      </w:r>
    </w:p>
    <w:p w14:paraId="18D2F83A" w14:textId="77777777" w:rsidR="00D36935" w:rsidRPr="00F265C1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F265C1">
        <w:rPr>
          <w:color w:val="000000" w:themeColor="text1"/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70899678" w14:textId="55A8156C" w:rsidR="00D36935" w:rsidRPr="00F265C1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rozporządzenie – rozporządzenie Ministra Rolnictwa i Rozwoju Wsi z dnia</w:t>
      </w:r>
      <w:r w:rsidRPr="006F0D84">
        <w:rPr>
          <w:color w:val="000000" w:themeColor="text1"/>
          <w:sz w:val="24"/>
          <w:szCs w:val="24"/>
          <w:shd w:val="clear" w:color="auto" w:fill="FFFFFF"/>
        </w:rPr>
        <w:t xml:space="preserve"> 14 lipca 2016 r. </w:t>
      </w:r>
      <w:r w:rsidRPr="00AD068C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typu </w:t>
      </w:r>
      <w:r w:rsidRPr="00AD068C">
        <w:rPr>
          <w:color w:val="000000" w:themeColor="text1"/>
          <w:sz w:val="24"/>
        </w:rPr>
        <w:t xml:space="preserve">„Gospodarka wodno-ściekowa” w ramach poddziałania „Wsparcie inwestycji związanych z tworzeniem, ulepszaniem lub rozbudową wszystkich rodzajów małej infrastruktury, w tym inwestycji w energię odnawialną i w oszczędzanie energii” objętego </w:t>
      </w:r>
      <w:r w:rsidRPr="00684053">
        <w:rPr>
          <w:color w:val="000000" w:themeColor="text1"/>
          <w:sz w:val="24"/>
        </w:rPr>
        <w:t xml:space="preserve">Programem Rozwoju Obszarów Wiejskich na lata 2014–2020 (Dz. U. </w:t>
      </w:r>
      <w:r w:rsidR="00F265C1">
        <w:rPr>
          <w:color w:val="000000" w:themeColor="text1"/>
          <w:sz w:val="24"/>
        </w:rPr>
        <w:br/>
      </w:r>
      <w:r w:rsidRPr="00F265C1">
        <w:rPr>
          <w:color w:val="000000" w:themeColor="text1"/>
          <w:sz w:val="24"/>
        </w:rPr>
        <w:t xml:space="preserve">poz. </w:t>
      </w:r>
      <w:r w:rsidRPr="00FC522B">
        <w:rPr>
          <w:color w:val="000000" w:themeColor="text1"/>
          <w:sz w:val="24"/>
          <w:szCs w:val="24"/>
        </w:rPr>
        <w:t>1182</w:t>
      </w:r>
      <w:r w:rsidR="00FC522B" w:rsidRPr="00FC522B">
        <w:rPr>
          <w:color w:val="000000" w:themeColor="text1"/>
          <w:sz w:val="24"/>
          <w:szCs w:val="24"/>
        </w:rPr>
        <w:t>,</w:t>
      </w:r>
      <w:r w:rsidR="00F265C1" w:rsidRPr="00B10015">
        <w:rPr>
          <w:color w:val="000000" w:themeColor="text1"/>
          <w:sz w:val="24"/>
          <w:szCs w:val="24"/>
        </w:rPr>
        <w:t xml:space="preserve"> </w:t>
      </w:r>
      <w:r w:rsidR="00FC522B" w:rsidRPr="00B1551A">
        <w:rPr>
          <w:color w:val="000000" w:themeColor="text1"/>
          <w:sz w:val="24"/>
          <w:szCs w:val="24"/>
        </w:rPr>
        <w:t>z 2017 r. poz. 164, z 2018 r. poz. 564 i 1782 oraz z 2019 r. poz. 1521</w:t>
      </w:r>
      <w:r w:rsidR="00FC522B" w:rsidRPr="00B10015">
        <w:rPr>
          <w:color w:val="000000" w:themeColor="text1"/>
          <w:sz w:val="24"/>
          <w:szCs w:val="24"/>
        </w:rPr>
        <w:t>);</w:t>
      </w:r>
      <w:r w:rsidR="002855E1" w:rsidRPr="00B10015">
        <w:rPr>
          <w:color w:val="000000" w:themeColor="text1"/>
          <w:sz w:val="24"/>
          <w:szCs w:val="24"/>
        </w:rPr>
        <w:t xml:space="preserve"> </w:t>
      </w:r>
    </w:p>
    <w:p w14:paraId="695E6BC8" w14:textId="77777777" w:rsidR="006E7456" w:rsidRPr="00834B9A" w:rsidRDefault="006E7456" w:rsidP="00272782">
      <w:pPr>
        <w:pStyle w:val="Rozporzdzenieumowa"/>
        <w:spacing w:after="120"/>
        <w:ind w:left="426" w:hanging="426"/>
      </w:pPr>
      <w:r w:rsidRPr="00FB599F">
        <w:t>rozpo</w:t>
      </w:r>
      <w:r w:rsidRPr="00F6074B">
        <w:t xml:space="preserve">rządzenie w sprawie wyboru wykonawców – rozporządzenie Ministra Rolnictwa </w:t>
      </w:r>
      <w:r w:rsidR="00C569B4">
        <w:br/>
      </w:r>
      <w:r w:rsidRPr="00F6074B">
        <w:t>i Rozwoju Wsi z dnia</w:t>
      </w:r>
      <w:r w:rsidR="000D1AD3">
        <w:t xml:space="preserve"> </w:t>
      </w:r>
      <w:r w:rsidR="000D1AD3" w:rsidRPr="00B83833">
        <w:t>14 lutego 2018</w:t>
      </w:r>
      <w:r w:rsidR="000D1AD3" w:rsidRPr="000D1AD3">
        <w:t xml:space="preserve"> </w:t>
      </w:r>
      <w:r w:rsidRPr="00F6074B">
        <w:t xml:space="preserve">r. w sprawie wyboru wykonawców zadań ujętych </w:t>
      </w:r>
      <w:r w:rsidR="00C569B4">
        <w:br/>
      </w:r>
      <w:r w:rsidRPr="00F6074B">
        <w:t>w zestawieniu rzeczowo – finan</w:t>
      </w:r>
      <w:r w:rsidRPr="00172C59">
        <w:t xml:space="preserve">sowym operacji </w:t>
      </w:r>
      <w:r w:rsidR="000D1AD3">
        <w:t>oraz</w:t>
      </w:r>
      <w:r w:rsidRPr="00172C59">
        <w:t xml:space="preserve"> warunków dokonywania zmniejszeń kwot pomocy</w:t>
      </w:r>
      <w:r w:rsidR="00C569B4">
        <w:t xml:space="preserve"> </w:t>
      </w:r>
      <w:r w:rsidRPr="00172C59">
        <w:t xml:space="preserve">oraz pomocy technicznej (Dz. U. poz. </w:t>
      </w:r>
      <w:r w:rsidR="000D1AD3">
        <w:t>396</w:t>
      </w:r>
      <w:r w:rsidRPr="00172C59">
        <w:t>);</w:t>
      </w:r>
    </w:p>
    <w:p w14:paraId="6659D0F7" w14:textId="2C4ABB4F" w:rsidR="00D36935" w:rsidRPr="00AD068C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F265C1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F265C1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F265C1">
        <w:rPr>
          <w:color w:val="000000" w:themeColor="text1"/>
          <w:sz w:val="24"/>
          <w:szCs w:val="24"/>
        </w:rPr>
        <w:br/>
        <w:t>oraz warunków odmowy lub wycofania płatności oraz do kar administracyjn</w:t>
      </w:r>
      <w:r w:rsidRPr="006F0D84">
        <w:rPr>
          <w:color w:val="000000" w:themeColor="text1"/>
          <w:sz w:val="24"/>
          <w:szCs w:val="24"/>
        </w:rPr>
        <w:t xml:space="preserve">ych mających zastosowanie do płatności bezpośrednich, wsparcia rozwoju obszarów wiejskich oraz zasady wzajemnej zgodności (Dz. Urz. UE L 181 z 20.06.2014, str. 48, z </w:t>
      </w:r>
      <w:proofErr w:type="spellStart"/>
      <w:r w:rsidRPr="006F0D84">
        <w:rPr>
          <w:color w:val="000000" w:themeColor="text1"/>
          <w:sz w:val="24"/>
          <w:szCs w:val="24"/>
        </w:rPr>
        <w:t>późn</w:t>
      </w:r>
      <w:proofErr w:type="spellEnd"/>
      <w:r w:rsidRPr="006F0D84">
        <w:rPr>
          <w:color w:val="000000" w:themeColor="text1"/>
          <w:sz w:val="24"/>
          <w:szCs w:val="24"/>
        </w:rPr>
        <w:t>. zm.);</w:t>
      </w:r>
    </w:p>
    <w:p w14:paraId="73CAEDBB" w14:textId="0B215A48" w:rsidR="0017157E" w:rsidRPr="00304986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04986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84036F">
        <w:rPr>
          <w:color w:val="C00000"/>
          <w:sz w:val="24"/>
          <w:szCs w:val="24"/>
        </w:rPr>
        <w:t xml:space="preserve"> </w:t>
      </w:r>
      <w:r w:rsidRPr="0084036F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84036F">
        <w:rPr>
          <w:sz w:val="24"/>
          <w:szCs w:val="24"/>
        </w:rPr>
        <w:t xml:space="preserve">rzecz Rozwoju Obszarów Wiejskich (EFRROW) (Dz. Urz. UE L 227 z 31.07.2014, str. 18, z </w:t>
      </w:r>
      <w:proofErr w:type="spellStart"/>
      <w:r w:rsidRPr="0084036F">
        <w:rPr>
          <w:sz w:val="24"/>
          <w:szCs w:val="24"/>
        </w:rPr>
        <w:t>późn</w:t>
      </w:r>
      <w:proofErr w:type="spellEnd"/>
      <w:r w:rsidRPr="0084036F">
        <w:rPr>
          <w:sz w:val="24"/>
          <w:szCs w:val="24"/>
        </w:rPr>
        <w:t>. zm.);</w:t>
      </w:r>
    </w:p>
    <w:p w14:paraId="3E9266AB" w14:textId="77777777" w:rsidR="00D36935" w:rsidRPr="00E45218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9E7FFD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9E7FFD">
        <w:rPr>
          <w:color w:val="000000" w:themeColor="text1"/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</w:t>
      </w:r>
      <w:r w:rsidRPr="00FB599F">
        <w:rPr>
          <w:color w:val="000000" w:themeColor="text1"/>
          <w:sz w:val="24"/>
          <w:szCs w:val="24"/>
        </w:rPr>
        <w:t>o i Rybackiego oraz ustanawiające przepisy ogólne dotyczące Europejskiego Funduszu Rozwoju Regionalnego, Europejskiego Funduszu Społecznego, Funduszu Spójności i Europejskiego Funduszu Morskiego i Rybackiego oraz uchylające rozporządzenie Rady (WE) nr 1083</w:t>
      </w:r>
      <w:r w:rsidRPr="00E45218">
        <w:rPr>
          <w:color w:val="000000" w:themeColor="text1"/>
          <w:sz w:val="24"/>
          <w:szCs w:val="24"/>
        </w:rPr>
        <w:t xml:space="preserve">/2006 (Dz. Urz. UE L 347 z 20.12.2013, str. 320, z </w:t>
      </w:r>
      <w:proofErr w:type="spellStart"/>
      <w:r w:rsidRPr="00E45218">
        <w:rPr>
          <w:color w:val="000000" w:themeColor="text1"/>
          <w:sz w:val="24"/>
          <w:szCs w:val="24"/>
        </w:rPr>
        <w:t>późn</w:t>
      </w:r>
      <w:proofErr w:type="spellEnd"/>
      <w:r w:rsidRPr="00E45218">
        <w:rPr>
          <w:color w:val="000000" w:themeColor="text1"/>
          <w:sz w:val="24"/>
          <w:szCs w:val="24"/>
        </w:rPr>
        <w:t>. zm.);</w:t>
      </w:r>
    </w:p>
    <w:p w14:paraId="1179803F" w14:textId="77777777" w:rsidR="00D36935" w:rsidRPr="006F0D84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043F25">
        <w:rPr>
          <w:color w:val="000000" w:themeColor="text1"/>
          <w:sz w:val="24"/>
          <w:szCs w:val="24"/>
        </w:rPr>
        <w:br/>
        <w:t>nr 1305/2013 z dnia 17 grudnia 2013 r. w sprawie wsparcia rozwoju obszarów wiejskich prz</w:t>
      </w:r>
      <w:r w:rsidRPr="00484A9B">
        <w:rPr>
          <w:color w:val="000000" w:themeColor="text1"/>
          <w:sz w:val="24"/>
          <w:szCs w:val="24"/>
        </w:rPr>
        <w:t xml:space="preserve">ez Europejski Fundusz Rolny na rzecz Rozwoju Obszarów Wiejskich (EFRROW) </w:t>
      </w:r>
      <w:r w:rsidRPr="00484A9B">
        <w:rPr>
          <w:color w:val="000000" w:themeColor="text1"/>
          <w:sz w:val="24"/>
          <w:szCs w:val="24"/>
        </w:rPr>
        <w:br/>
      </w:r>
      <w:r w:rsidRPr="00484A9B">
        <w:rPr>
          <w:color w:val="000000" w:themeColor="text1"/>
          <w:sz w:val="24"/>
          <w:szCs w:val="24"/>
        </w:rPr>
        <w:lastRenderedPageBreak/>
        <w:t xml:space="preserve">i uchylające rozporządzenie Rady (WE) nr 1698/2005 (Dz. Urz. UE L 347 z 20.12.2013, str. 487, z </w:t>
      </w:r>
      <w:proofErr w:type="spellStart"/>
      <w:r w:rsidRPr="00484A9B">
        <w:rPr>
          <w:color w:val="000000" w:themeColor="text1"/>
          <w:sz w:val="24"/>
          <w:szCs w:val="24"/>
        </w:rPr>
        <w:t>późn</w:t>
      </w:r>
      <w:proofErr w:type="spellEnd"/>
      <w:r w:rsidRPr="00484A9B">
        <w:rPr>
          <w:color w:val="000000" w:themeColor="text1"/>
          <w:sz w:val="24"/>
          <w:szCs w:val="24"/>
        </w:rPr>
        <w:t>. zm.);</w:t>
      </w:r>
      <w:r w:rsidRPr="006F0D84">
        <w:rPr>
          <w:color w:val="000000" w:themeColor="text1"/>
          <w:sz w:val="24"/>
          <w:szCs w:val="24"/>
        </w:rPr>
        <w:t xml:space="preserve"> </w:t>
      </w:r>
    </w:p>
    <w:p w14:paraId="7D39A75B" w14:textId="77777777" w:rsidR="00D36935" w:rsidRPr="00B805C2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E45218">
        <w:rPr>
          <w:color w:val="000000" w:themeColor="text1"/>
          <w:sz w:val="24"/>
          <w:szCs w:val="24"/>
        </w:rPr>
        <w:t xml:space="preserve">transakcja </w:t>
      </w:r>
      <w:r w:rsidRPr="00E45218">
        <w:rPr>
          <w:color w:val="000000" w:themeColor="text1"/>
          <w:sz w:val="24"/>
          <w:szCs w:val="24"/>
        </w:rPr>
        <w:sym w:font="Symbol" w:char="F02D"/>
      </w:r>
      <w:r w:rsidRPr="00E45218">
        <w:rPr>
          <w:color w:val="000000" w:themeColor="text1"/>
          <w:sz w:val="24"/>
          <w:szCs w:val="24"/>
        </w:rPr>
        <w:t xml:space="preserve"> dokonanie zapłaty w związku z wykonaniem jednej umowy lub zamówienia od jednego wykon</w:t>
      </w:r>
      <w:r w:rsidRPr="003A389F">
        <w:rPr>
          <w:color w:val="000000" w:themeColor="text1"/>
          <w:sz w:val="24"/>
          <w:szCs w:val="24"/>
        </w:rPr>
        <w:t>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27D65049" w14:textId="77777777" w:rsidR="00D36935" w:rsidRPr="006F0D84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 xml:space="preserve">Urząd Marszałkowski </w:t>
      </w:r>
      <w:r w:rsidRPr="00043F25">
        <w:rPr>
          <w:color w:val="000000" w:themeColor="text1"/>
          <w:sz w:val="24"/>
          <w:szCs w:val="24"/>
        </w:rPr>
        <w:sym w:font="Symbol" w:char="F02D"/>
      </w:r>
      <w:r w:rsidRPr="00043F25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6F0D84">
        <w:rPr>
          <w:color w:val="000000" w:themeColor="text1"/>
          <w:sz w:val="24"/>
          <w:szCs w:val="24"/>
          <w:vertAlign w:val="superscript"/>
        </w:rPr>
        <w:t>1,</w:t>
      </w:r>
      <w:r w:rsidRPr="006F0D84">
        <w:rPr>
          <w:rStyle w:val="Odwoanieprzypisudolnego"/>
          <w:color w:val="000000" w:themeColor="text1"/>
        </w:rPr>
        <w:footnoteReference w:id="2"/>
      </w:r>
      <w:r w:rsidRPr="006F0D84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6F0D84">
        <w:rPr>
          <w:color w:val="000000" w:themeColor="text1"/>
          <w:sz w:val="24"/>
        </w:rPr>
        <w:t>…. ;</w:t>
      </w:r>
    </w:p>
    <w:p w14:paraId="63D2CEAB" w14:textId="2F1D0D0B" w:rsidR="00D36935" w:rsidRPr="00043F25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(Dz. U.</w:t>
      </w:r>
      <w:r w:rsidR="000C0C34" w:rsidRPr="00AD068C">
        <w:rPr>
          <w:color w:val="000000" w:themeColor="text1"/>
          <w:sz w:val="24"/>
          <w:szCs w:val="24"/>
        </w:rPr>
        <w:br/>
        <w:t>z 201</w:t>
      </w:r>
      <w:r w:rsidR="000D1AD3" w:rsidRPr="00684053">
        <w:rPr>
          <w:color w:val="000000" w:themeColor="text1"/>
          <w:sz w:val="24"/>
          <w:szCs w:val="24"/>
        </w:rPr>
        <w:t>8</w:t>
      </w:r>
      <w:r w:rsidR="000C0C34" w:rsidRPr="00684053">
        <w:rPr>
          <w:color w:val="000000" w:themeColor="text1"/>
          <w:sz w:val="24"/>
          <w:szCs w:val="24"/>
        </w:rPr>
        <w:t xml:space="preserve"> r. poz. </w:t>
      </w:r>
      <w:r w:rsidR="000D1AD3" w:rsidRPr="00043F25">
        <w:rPr>
          <w:color w:val="000000" w:themeColor="text1"/>
          <w:sz w:val="24"/>
          <w:szCs w:val="24"/>
        </w:rPr>
        <w:t>627</w:t>
      </w:r>
      <w:r w:rsidR="00D81894" w:rsidRPr="00043F25">
        <w:rPr>
          <w:color w:val="000000" w:themeColor="text1"/>
          <w:sz w:val="24"/>
          <w:szCs w:val="24"/>
        </w:rPr>
        <w:t xml:space="preserve"> oraz z 2019 r. poz. 83</w:t>
      </w:r>
      <w:r w:rsidR="00FC522B" w:rsidRPr="00FC522B">
        <w:rPr>
          <w:color w:val="000000" w:themeColor="text1"/>
          <w:sz w:val="24"/>
          <w:szCs w:val="24"/>
        </w:rPr>
        <w:t>, 504</w:t>
      </w:r>
      <w:r w:rsidR="002A6227">
        <w:rPr>
          <w:color w:val="000000" w:themeColor="text1"/>
          <w:sz w:val="24"/>
          <w:szCs w:val="24"/>
        </w:rPr>
        <w:t xml:space="preserve">, </w:t>
      </w:r>
      <w:r w:rsidR="00FC522B" w:rsidRPr="00FC522B">
        <w:rPr>
          <w:color w:val="000000" w:themeColor="text1"/>
          <w:sz w:val="24"/>
          <w:szCs w:val="24"/>
        </w:rPr>
        <w:t>1824</w:t>
      </w:r>
      <w:r w:rsidR="002A6227">
        <w:rPr>
          <w:color w:val="000000" w:themeColor="text1"/>
          <w:sz w:val="24"/>
          <w:szCs w:val="24"/>
        </w:rPr>
        <w:t xml:space="preserve"> i 2020</w:t>
      </w:r>
      <w:r w:rsidRPr="00043F25">
        <w:rPr>
          <w:color w:val="000000" w:themeColor="text1"/>
          <w:sz w:val="24"/>
          <w:szCs w:val="24"/>
        </w:rPr>
        <w:t>);</w:t>
      </w:r>
    </w:p>
    <w:p w14:paraId="294F6145" w14:textId="77777777" w:rsidR="0055339D" w:rsidRPr="002613C3" w:rsidRDefault="0055339D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ustawa o zmianie ustawy – ustawę z dnia 15 grudnia 2016 r. o zmianie ustawy </w:t>
      </w:r>
      <w:r w:rsidRPr="005F45E5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C42021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0D1AD3">
        <w:rPr>
          <w:sz w:val="24"/>
          <w:szCs w:val="24"/>
        </w:rPr>
        <w:t xml:space="preserve"> i 1503</w:t>
      </w:r>
      <w:r w:rsidRPr="005F45E5">
        <w:rPr>
          <w:sz w:val="24"/>
          <w:szCs w:val="24"/>
        </w:rPr>
        <w:t>);</w:t>
      </w:r>
    </w:p>
    <w:p w14:paraId="6553642A" w14:textId="5F153042" w:rsidR="00D36935" w:rsidRPr="006F0D84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>ustawa o finansach publicznych – ustawę z dnia 27 sierpnia 2009 r. o finansach publicznych (Dz. U.</w:t>
      </w:r>
      <w:r w:rsidR="00C71F56" w:rsidRPr="00043F25">
        <w:rPr>
          <w:color w:val="000000" w:themeColor="text1"/>
          <w:sz w:val="24"/>
          <w:szCs w:val="24"/>
        </w:rPr>
        <w:t xml:space="preserve"> z 201</w:t>
      </w:r>
      <w:r w:rsidR="00DA5FDF">
        <w:rPr>
          <w:color w:val="000000" w:themeColor="text1"/>
          <w:sz w:val="24"/>
          <w:szCs w:val="24"/>
        </w:rPr>
        <w:t>9</w:t>
      </w:r>
      <w:r w:rsidR="00C71F56" w:rsidRPr="006F0D84">
        <w:rPr>
          <w:color w:val="000000" w:themeColor="text1"/>
          <w:sz w:val="24"/>
          <w:szCs w:val="24"/>
        </w:rPr>
        <w:t xml:space="preserve"> r. po</w:t>
      </w:r>
      <w:r w:rsidR="00B35FC1" w:rsidRPr="006F0D84">
        <w:rPr>
          <w:color w:val="000000" w:themeColor="text1"/>
          <w:sz w:val="24"/>
          <w:szCs w:val="24"/>
        </w:rPr>
        <w:t>z.</w:t>
      </w:r>
      <w:r w:rsidR="00DA5FDF">
        <w:rPr>
          <w:color w:val="000000" w:themeColor="text1"/>
          <w:sz w:val="24"/>
          <w:szCs w:val="24"/>
        </w:rPr>
        <w:t xml:space="preserve"> 869</w:t>
      </w:r>
      <w:r w:rsidR="002A6227">
        <w:rPr>
          <w:color w:val="000000" w:themeColor="text1"/>
          <w:sz w:val="24"/>
          <w:szCs w:val="24"/>
        </w:rPr>
        <w:t>, 1622, 1649 i 2020</w:t>
      </w:r>
      <w:r w:rsidRPr="006F0D84">
        <w:rPr>
          <w:color w:val="000000" w:themeColor="text1"/>
          <w:sz w:val="24"/>
          <w:szCs w:val="24"/>
        </w:rPr>
        <w:t>);</w:t>
      </w:r>
    </w:p>
    <w:p w14:paraId="4B367FC4" w14:textId="62B685F4" w:rsidR="00D36935" w:rsidRPr="00043F25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ustawa </w:t>
      </w:r>
      <w:proofErr w:type="spellStart"/>
      <w:r w:rsidRPr="00AD068C">
        <w:rPr>
          <w:color w:val="000000" w:themeColor="text1"/>
          <w:sz w:val="24"/>
          <w:szCs w:val="24"/>
        </w:rPr>
        <w:t>pzp</w:t>
      </w:r>
      <w:proofErr w:type="spellEnd"/>
      <w:r w:rsidRPr="00AD068C">
        <w:rPr>
          <w:color w:val="000000" w:themeColor="text1"/>
          <w:sz w:val="24"/>
          <w:szCs w:val="24"/>
        </w:rPr>
        <w:t xml:space="preserve"> – ustawę z dnia 29 stycznia 2004 r. </w:t>
      </w:r>
      <w:r w:rsidR="009C04DC" w:rsidRPr="00AD068C">
        <w:rPr>
          <w:color w:val="000000" w:themeColor="text1"/>
          <w:sz w:val="24"/>
          <w:szCs w:val="24"/>
        </w:rPr>
        <w:t xml:space="preserve">- </w:t>
      </w:r>
      <w:r w:rsidRPr="00AD068C">
        <w:rPr>
          <w:color w:val="000000" w:themeColor="text1"/>
          <w:sz w:val="24"/>
          <w:szCs w:val="24"/>
        </w:rPr>
        <w:t xml:space="preserve">Prawo zamówień publicznych (Dz. U. </w:t>
      </w:r>
      <w:r w:rsidR="00336561" w:rsidRPr="00AD068C">
        <w:rPr>
          <w:color w:val="000000" w:themeColor="text1"/>
          <w:sz w:val="24"/>
          <w:szCs w:val="24"/>
        </w:rPr>
        <w:br/>
      </w:r>
      <w:r w:rsidRPr="00684053">
        <w:rPr>
          <w:color w:val="000000" w:themeColor="text1"/>
          <w:sz w:val="24"/>
          <w:szCs w:val="24"/>
        </w:rPr>
        <w:t>z 201</w:t>
      </w:r>
      <w:r w:rsidR="00DA5FDF">
        <w:rPr>
          <w:color w:val="000000" w:themeColor="text1"/>
          <w:sz w:val="24"/>
          <w:szCs w:val="24"/>
        </w:rPr>
        <w:t>9</w:t>
      </w:r>
      <w:r w:rsidRPr="00043F25">
        <w:rPr>
          <w:color w:val="000000" w:themeColor="text1"/>
          <w:sz w:val="24"/>
          <w:szCs w:val="24"/>
        </w:rPr>
        <w:t xml:space="preserve"> r. poz. </w:t>
      </w:r>
      <w:r w:rsidR="00DA5FDF">
        <w:rPr>
          <w:color w:val="000000" w:themeColor="text1"/>
          <w:sz w:val="24"/>
          <w:szCs w:val="24"/>
        </w:rPr>
        <w:t>1843</w:t>
      </w:r>
      <w:r w:rsidRPr="00043F25">
        <w:rPr>
          <w:sz w:val="24"/>
          <w:szCs w:val="24"/>
        </w:rPr>
        <w:t>);</w:t>
      </w:r>
    </w:p>
    <w:p w14:paraId="04D05A3F" w14:textId="77777777" w:rsidR="00D36935" w:rsidRPr="00043F25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4822E6C6" w14:textId="77777777" w:rsidR="00D36935" w:rsidRDefault="00D36935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F1A10">
        <w:rPr>
          <w:color w:val="000000" w:themeColor="text1"/>
          <w:sz w:val="24"/>
          <w:szCs w:val="24"/>
        </w:rPr>
        <w:t>wykonawca – wykonaw</w:t>
      </w:r>
      <w:r w:rsidRPr="005F1A10">
        <w:rPr>
          <w:sz w:val="24"/>
          <w:szCs w:val="24"/>
        </w:rPr>
        <w:t xml:space="preserve">cę </w:t>
      </w:r>
      <w:r w:rsidRPr="005F1A10">
        <w:rPr>
          <w:color w:val="000000" w:themeColor="text1"/>
          <w:sz w:val="24"/>
          <w:szCs w:val="24"/>
        </w:rPr>
        <w:t>dostaw, usług lub robót budowlanych;</w:t>
      </w:r>
    </w:p>
    <w:p w14:paraId="7DFC0322" w14:textId="77777777" w:rsidR="006368AA" w:rsidRPr="00A96EED" w:rsidRDefault="006368AA" w:rsidP="00272782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A96EED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 w:rsidR="004145F2">
        <w:rPr>
          <w:color w:val="000000" w:themeColor="text1"/>
          <w:sz w:val="24"/>
          <w:szCs w:val="24"/>
        </w:rPr>
        <w:t>u</w:t>
      </w:r>
      <w:r w:rsidRPr="00A96EED">
        <w:rPr>
          <w:color w:val="000000" w:themeColor="text1"/>
          <w:sz w:val="24"/>
          <w:szCs w:val="24"/>
        </w:rPr>
        <w:t xml:space="preserve"> robót budowlanych, a usługa może składać się z jednej usługi bądź kilku rodzajów usług</w:t>
      </w:r>
      <w:r w:rsidRPr="00A96EED">
        <w:rPr>
          <w:sz w:val="24"/>
          <w:szCs w:val="24"/>
        </w:rPr>
        <w:t>; przy ustalaniu wartości zadania bierze się pod uwagę spełnienie łącznie następujących kryteriów:</w:t>
      </w:r>
    </w:p>
    <w:p w14:paraId="48111AF3" w14:textId="77777777" w:rsidR="006368AA" w:rsidRPr="00A96EED" w:rsidRDefault="000D1AD3" w:rsidP="00272782">
      <w:pPr>
        <w:spacing w:before="120" w:after="120"/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368AA" w:rsidRPr="00A96EED">
        <w:rPr>
          <w:rFonts w:ascii="Times New Roman" w:hAnsi="Times New Roman"/>
          <w:sz w:val="24"/>
          <w:szCs w:val="24"/>
        </w:rPr>
        <w:t>sumowaniu podlegają usługi, dostawy i roboty budowlane tego samego rodzaju</w:t>
      </w:r>
      <w:r w:rsidR="006368AA" w:rsidRPr="00A96EED">
        <w:rPr>
          <w:rFonts w:ascii="Times New Roman" w:hAnsi="Times New Roman"/>
          <w:sz w:val="24"/>
          <w:szCs w:val="24"/>
        </w:rPr>
        <w:br/>
        <w:t xml:space="preserve"> i o tym samym przeznaczeniu</w:t>
      </w:r>
      <w:r>
        <w:rPr>
          <w:rFonts w:ascii="Times New Roman" w:hAnsi="Times New Roman"/>
          <w:sz w:val="24"/>
          <w:szCs w:val="24"/>
        </w:rPr>
        <w:t>,</w:t>
      </w:r>
    </w:p>
    <w:p w14:paraId="5343AFD2" w14:textId="77777777" w:rsidR="009B289C" w:rsidRPr="00A96EED" w:rsidRDefault="000D1AD3" w:rsidP="00272782">
      <w:pPr>
        <w:spacing w:before="120" w:after="120"/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9B289C" w:rsidRPr="00A96EED">
        <w:rPr>
          <w:rFonts w:ascii="Times New Roman" w:hAnsi="Times New Roman"/>
          <w:sz w:val="24"/>
          <w:szCs w:val="24"/>
        </w:rPr>
        <w:t>możliwe jest udzielenie zamówienia w tym samym czasie</w:t>
      </w:r>
      <w:r>
        <w:rPr>
          <w:rFonts w:ascii="Times New Roman" w:hAnsi="Times New Roman"/>
          <w:sz w:val="24"/>
          <w:szCs w:val="24"/>
        </w:rPr>
        <w:t>,</w:t>
      </w:r>
    </w:p>
    <w:p w14:paraId="210BF42E" w14:textId="7202D6BF" w:rsidR="006F0D84" w:rsidRDefault="000D1AD3" w:rsidP="00272782">
      <w:pPr>
        <w:spacing w:before="120" w:after="120"/>
        <w:ind w:left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9B289C" w:rsidRPr="00A96EED">
        <w:rPr>
          <w:rFonts w:ascii="Times New Roman" w:hAnsi="Times New Roman"/>
          <w:sz w:val="24"/>
          <w:szCs w:val="24"/>
        </w:rPr>
        <w:t xml:space="preserve">możliwe jest wykonanie zadania </w:t>
      </w:r>
      <w:r w:rsidR="00607BD6" w:rsidRPr="00A96EED">
        <w:rPr>
          <w:rFonts w:ascii="Times New Roman" w:hAnsi="Times New Roman"/>
          <w:sz w:val="24"/>
          <w:szCs w:val="24"/>
        </w:rPr>
        <w:t xml:space="preserve">przez jednego </w:t>
      </w:r>
      <w:r w:rsidR="009B289C" w:rsidRPr="00A96EED">
        <w:rPr>
          <w:rFonts w:ascii="Times New Roman" w:hAnsi="Times New Roman"/>
          <w:sz w:val="24"/>
          <w:szCs w:val="24"/>
        </w:rPr>
        <w:t>wykonawcę.</w:t>
      </w:r>
    </w:p>
    <w:p w14:paraId="2A922D1F" w14:textId="77777777" w:rsidR="00272782" w:rsidRDefault="00272782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D9BCD4" w14:textId="77777777" w:rsidR="00272782" w:rsidRDefault="00272782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2DDE30" w14:textId="77777777" w:rsidR="00272782" w:rsidRDefault="00272782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B1DB17" w14:textId="77777777" w:rsidR="00272782" w:rsidRDefault="00272782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76E927" w14:textId="77777777" w:rsidR="00D36935" w:rsidRPr="00D00D00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0D0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2</w:t>
      </w:r>
    </w:p>
    <w:p w14:paraId="4EDB6432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519FA2A3" w14:textId="77777777" w:rsidR="00D36935" w:rsidRPr="002B6E61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6F0D84">
        <w:rPr>
          <w:rFonts w:ascii="Times New Roman" w:hAnsi="Times New Roman"/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Pr="006F0D84">
        <w:rPr>
          <w:rFonts w:ascii="Times New Roman" w:hAnsi="Times New Roman"/>
          <w:color w:val="000000" w:themeColor="text1"/>
          <w:sz w:val="24"/>
        </w:rPr>
        <w:br/>
        <w:t xml:space="preserve"> w energ</w:t>
      </w:r>
      <w:r w:rsidRPr="00AD068C">
        <w:rPr>
          <w:rFonts w:ascii="Times New Roman" w:hAnsi="Times New Roman"/>
          <w:color w:val="000000" w:themeColor="text1"/>
          <w:sz w:val="24"/>
        </w:rPr>
        <w:t xml:space="preserve">ię odnawialną i w oszczędzanie energii” </w:t>
      </w:r>
      <w:r w:rsidRPr="00AD068C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14:paraId="742F2433" w14:textId="77777777" w:rsidR="00CC790A" w:rsidRDefault="00CC790A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8BE99F1" w14:textId="77777777" w:rsidR="000D23C0" w:rsidRPr="002B6E61" w:rsidRDefault="000D23C0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4F8CA253" w14:textId="77777777" w:rsidR="00D36935" w:rsidRPr="00D00D00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0D00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613C3646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5DFAF963" w14:textId="77777777" w:rsidR="00D36935" w:rsidRPr="00AD068C" w:rsidRDefault="00D36935" w:rsidP="00272782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AD068C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03E42A1" w14:textId="77777777" w:rsidR="00D36935" w:rsidRPr="00684053" w:rsidRDefault="00D36935" w:rsidP="00272782">
      <w:pPr>
        <w:spacing w:before="120" w:after="120"/>
        <w:ind w:left="284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84053">
        <w:rPr>
          <w:rFonts w:ascii="Times New Roman" w:hAnsi="Times New Roman"/>
          <w:color w:val="000000" w:themeColor="text1"/>
          <w:sz w:val="18"/>
          <w:szCs w:val="18"/>
        </w:rPr>
        <w:t>(tytuł operacji)</w:t>
      </w:r>
    </w:p>
    <w:p w14:paraId="6F8ED109" w14:textId="77777777" w:rsidR="00D36935" w:rsidRPr="00D00D00" w:rsidRDefault="00D36935" w:rsidP="00272782">
      <w:pPr>
        <w:spacing w:before="120" w:after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0D00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54F6291A" w14:textId="77777777" w:rsidR="00D36935" w:rsidRPr="00D00D00" w:rsidRDefault="00D36935" w:rsidP="00272782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00D00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D00D00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Pr="00D00D00">
        <w:rPr>
          <w:color w:val="000000" w:themeColor="text1"/>
          <w:sz w:val="24"/>
        </w:rPr>
        <w:br/>
        <w:t>w energię odnawialną i w oszczędzanie energii”</w:t>
      </w:r>
      <w:r w:rsidRPr="00D00D00">
        <w:rPr>
          <w:sz w:val="24"/>
        </w:rPr>
        <w:t>,</w:t>
      </w:r>
      <w:r w:rsidRPr="00D00D00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D00D00">
        <w:rPr>
          <w:color w:val="000000" w:themeColor="text1"/>
          <w:sz w:val="24"/>
          <w:szCs w:val="24"/>
        </w:rPr>
        <w:t xml:space="preserve">tj. wspieranie lokalnego rozwoju </w:t>
      </w:r>
      <w:r w:rsidRPr="00D00D00">
        <w:rPr>
          <w:color w:val="000000" w:themeColor="text1"/>
          <w:sz w:val="24"/>
          <w:szCs w:val="24"/>
        </w:rPr>
        <w:br/>
        <w:t>na obszarach wiejskich.</w:t>
      </w:r>
    </w:p>
    <w:p w14:paraId="0293A2CA" w14:textId="77777777" w:rsidR="00D36935" w:rsidRPr="00D00D00" w:rsidRDefault="00D36935" w:rsidP="00272782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D00D00">
        <w:rPr>
          <w:color w:val="000000" w:themeColor="text1"/>
          <w:sz w:val="24"/>
          <w:szCs w:val="24"/>
        </w:rPr>
        <w:t>W wyniku realizacji operacji osiągnięty zostanie następujący cel:</w:t>
      </w:r>
    </w:p>
    <w:p w14:paraId="74D8D8C6" w14:textId="77777777" w:rsidR="00D36935" w:rsidRPr="002613C3" w:rsidRDefault="00C066C5" w:rsidP="00272782">
      <w:pPr>
        <w:spacing w:before="120" w:after="120"/>
        <w:jc w:val="both"/>
        <w:rPr>
          <w:rFonts w:ascii="Times New Roman" w:hAnsi="Times New Roman"/>
          <w:i/>
          <w:color w:val="000000" w:themeColor="text1"/>
          <w:sz w:val="24"/>
          <w:szCs w:val="24"/>
          <w:highlight w:val="yellow"/>
        </w:rPr>
      </w:pPr>
      <w:r w:rsidRPr="009A6CC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3E012961" w14:textId="77777777" w:rsidR="00D36935" w:rsidRPr="009A6CCF" w:rsidRDefault="00D36935" w:rsidP="00272782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14:paraId="4D9D4BF9" w14:textId="77777777" w:rsidR="00D36935" w:rsidRPr="00D00D00" w:rsidRDefault="00D36935" w:rsidP="00272782">
      <w:pPr>
        <w:pStyle w:val="Akapitzlist"/>
        <w:spacing w:before="120" w:after="120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D00D00">
        <w:rPr>
          <w:color w:val="000000" w:themeColor="text1"/>
          <w:sz w:val="24"/>
          <w:szCs w:val="24"/>
        </w:rPr>
        <w:t>poprzez następujące wskaźniki jego realizacji:</w:t>
      </w:r>
    </w:p>
    <w:p w14:paraId="26787237" w14:textId="77777777" w:rsidR="00D36935" w:rsidRPr="006F0D84" w:rsidRDefault="00D36935" w:rsidP="00272782">
      <w:pPr>
        <w:pStyle w:val="Akapitzlist"/>
        <w:spacing w:before="120" w:after="120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W w:w="91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639"/>
        <w:gridCol w:w="1559"/>
        <w:gridCol w:w="1559"/>
      </w:tblGrid>
      <w:tr w:rsidR="00D36935" w:rsidRPr="00D00D00" w14:paraId="0AE7F238" w14:textId="77777777" w:rsidTr="00A96EED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26AE3" w14:textId="77777777" w:rsidR="00D36935" w:rsidRPr="00AD068C" w:rsidRDefault="00D36935" w:rsidP="00272782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AD068C">
              <w:rPr>
                <w:rFonts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7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B8E89" w14:textId="77777777" w:rsidR="00D36935" w:rsidRPr="00AD068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D068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AD068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D36935" w:rsidRPr="00D00D00" w14:paraId="498138ED" w14:textId="77777777" w:rsidTr="00A96EED">
        <w:trPr>
          <w:trHeight w:val="330"/>
        </w:trPr>
        <w:tc>
          <w:tcPr>
            <w:tcW w:w="4388" w:type="dxa"/>
            <w:vMerge/>
            <w:vAlign w:val="center"/>
            <w:hideMark/>
          </w:tcPr>
          <w:p w14:paraId="7F43F6A7" w14:textId="77777777" w:rsidR="00D36935" w:rsidRPr="00D00D00" w:rsidRDefault="00D36935" w:rsidP="00272782">
            <w:pPr>
              <w:spacing w:before="120" w:after="120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A5A3A" w14:textId="77777777" w:rsidR="00D36935" w:rsidRPr="00684053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4053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46320" w14:textId="77777777" w:rsidR="00D36935" w:rsidRPr="00D00D00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B866F" w14:textId="77777777" w:rsidR="00D36935" w:rsidRPr="00D00D00" w:rsidRDefault="004145F2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D36935"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yposażenie</w:t>
            </w:r>
          </w:p>
        </w:tc>
      </w:tr>
      <w:tr w:rsidR="00D36935" w:rsidRPr="00D00D00" w14:paraId="2AB12664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1A573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2651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B9683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A1C6B" w14:textId="77777777" w:rsidR="00D36935" w:rsidRPr="00D00D00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D36935" w:rsidRPr="00D00D00" w14:paraId="04A3A94E" w14:textId="77777777" w:rsidTr="00A96EED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A84FF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D0D18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C1F1F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2B417" w14:textId="77777777" w:rsidR="00D36935" w:rsidRPr="00D00D00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D36935" w:rsidRPr="00D00D00" w14:paraId="4D86BFE7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2CBBD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3. przydomowe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EC031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FE9EC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DDF92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D00D00" w14:paraId="694208C7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CCEEB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AEA95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62E79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1915B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D00D00" w14:paraId="4626224A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7A764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D6CCA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34378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0345F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D00D00" w14:paraId="72741F75" w14:textId="77777777" w:rsidTr="00A96EED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E3B70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6.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B0744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26B6F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04FD9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D00D00" w14:paraId="3D11C252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7AD5C" w14:textId="77777777" w:rsidR="00D36935" w:rsidRPr="00D00D00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284F4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35916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D6FAC" w14:textId="77777777" w:rsidR="00D36935" w:rsidRPr="00D00D00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0D0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B9B5B8B" w14:textId="77777777" w:rsidR="00D36935" w:rsidRPr="006F0D84" w:rsidRDefault="00D36935" w:rsidP="00272782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1213EFB1" w14:textId="77777777" w:rsidR="00D36935" w:rsidRPr="0050584F" w:rsidRDefault="00D36935" w:rsidP="00272782">
      <w:pPr>
        <w:spacing w:before="120" w:after="120"/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 w:val="18"/>
          <w:szCs w:val="18"/>
        </w:rPr>
      </w:pPr>
      <w:r w:rsidRPr="0050584F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50584F">
        <w:rPr>
          <w:rStyle w:val="UmowaZnakZnak"/>
          <w:rFonts w:ascii="Times New Roman" w:eastAsia="Calibri" w:hAnsi="Times New Roman"/>
          <w:i/>
          <w:iCs/>
          <w:color w:val="000000" w:themeColor="text1"/>
          <w:sz w:val="18"/>
          <w:szCs w:val="18"/>
        </w:rPr>
        <w:t>województwo, powiat, gmina, miejscowość)</w:t>
      </w:r>
    </w:p>
    <w:p w14:paraId="7C25E7E7" w14:textId="553E7377" w:rsidR="00123492" w:rsidRPr="00123492" w:rsidRDefault="00D36935" w:rsidP="00272782">
      <w:pPr>
        <w:spacing w:before="120" w:after="120"/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6F0D84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041F89CC" w14:textId="77777777" w:rsidR="00D36935" w:rsidRPr="00123492" w:rsidRDefault="00D36935" w:rsidP="00272782">
      <w:pPr>
        <w:spacing w:before="120" w:after="120"/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14:paraId="48F6106E" w14:textId="111797D1" w:rsidR="00D36935" w:rsidRPr="00AD068C" w:rsidRDefault="00D36935" w:rsidP="00272782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AD068C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22E12414" w14:textId="77777777" w:rsidR="00D36935" w:rsidRPr="00684053" w:rsidRDefault="00D36935" w:rsidP="00272782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684053">
        <w:rPr>
          <w:color w:val="000000" w:themeColor="text1"/>
          <w:sz w:val="24"/>
          <w:szCs w:val="24"/>
        </w:rPr>
        <w:t xml:space="preserve"> </w:t>
      </w:r>
      <w:r w:rsidRPr="00684053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684053">
        <w:rPr>
          <w:color w:val="000000" w:themeColor="text1"/>
          <w:sz w:val="24"/>
          <w:szCs w:val="24"/>
        </w:rPr>
        <w:t xml:space="preserve"> </w:t>
      </w:r>
      <w:r w:rsidRPr="00684053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684053">
        <w:rPr>
          <w:color w:val="000000" w:themeColor="text1"/>
          <w:sz w:val="24"/>
          <w:szCs w:val="24"/>
        </w:rPr>
        <w:t xml:space="preserve"> </w:t>
      </w:r>
      <w:r w:rsidRPr="00684053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684053">
        <w:rPr>
          <w:color w:val="000000" w:themeColor="text1"/>
          <w:sz w:val="24"/>
          <w:szCs w:val="24"/>
        </w:rPr>
        <w:t xml:space="preserve"> </w:t>
      </w:r>
    </w:p>
    <w:p w14:paraId="3231DE1F" w14:textId="77777777" w:rsidR="00D36935" w:rsidRPr="006F0D84" w:rsidRDefault="00D36935" w:rsidP="00272782">
      <w:pPr>
        <w:pStyle w:val="Akapitzlist"/>
        <w:numPr>
          <w:ilvl w:val="0"/>
          <w:numId w:val="4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wykonanie zakresu rzeczowego operacji zgodnie z zestawieniem rzeczowo-finansowym operacji stanowiącym załącznik nr 1 do umowy;</w:t>
      </w:r>
    </w:p>
    <w:p w14:paraId="3E231059" w14:textId="310B0BC2" w:rsidR="005340AB" w:rsidRPr="006F0D84" w:rsidRDefault="00D36935" w:rsidP="00272782">
      <w:pPr>
        <w:pStyle w:val="Akapitzlist"/>
        <w:numPr>
          <w:ilvl w:val="0"/>
          <w:numId w:val="4"/>
        </w:numPr>
        <w:spacing w:before="120"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poniesienie przez Beneficjenta kosztów kwalifikowalnych operacji,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zgodnie </w:t>
      </w:r>
      <w:r w:rsidR="00484A9B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z zasadami wskazanymi w § 5 pkt 5, w tym dokonanie płatności za dostawy, usługi lub roboty budowlane, nie później niż do dnia złożenia wniosku o płatność, a gdy </w:t>
      </w:r>
      <w:r w:rsidR="00CA02C1" w:rsidRPr="006F0D84">
        <w:rPr>
          <w:color w:val="000000" w:themeColor="text1"/>
          <w:sz w:val="24"/>
          <w:szCs w:val="24"/>
        </w:rPr>
        <w:t xml:space="preserve">Beneficjent </w:t>
      </w:r>
      <w:r w:rsidRPr="006F0D84">
        <w:rPr>
          <w:color w:val="000000" w:themeColor="text1"/>
          <w:sz w:val="24"/>
          <w:szCs w:val="24"/>
        </w:rPr>
        <w:t xml:space="preserve">został wezwany do usunięcia braków w tym wniosku nie później niż </w:t>
      </w:r>
      <w:r w:rsidR="00336561" w:rsidRPr="006F0D84">
        <w:rPr>
          <w:color w:val="000000" w:themeColor="text1"/>
          <w:sz w:val="24"/>
          <w:szCs w:val="24"/>
        </w:rPr>
        <w:br/>
      </w:r>
      <w:r w:rsidR="00701844" w:rsidRPr="006F0D84">
        <w:rPr>
          <w:color w:val="000000" w:themeColor="text1"/>
          <w:sz w:val="24"/>
          <w:szCs w:val="24"/>
        </w:rPr>
        <w:t xml:space="preserve">w terminie 14 dni od dnia doręczenia tego wezwania, z zastrzeżeniem zachowania terminów </w:t>
      </w:r>
      <w:r w:rsidR="009B78BE" w:rsidRPr="006F0D84">
        <w:rPr>
          <w:color w:val="000000" w:themeColor="text1"/>
          <w:sz w:val="24"/>
          <w:szCs w:val="24"/>
        </w:rPr>
        <w:t>na zakończenie realizacji operacji i złożenie wniosku o płatność końcową, wskazan</w:t>
      </w:r>
      <w:r w:rsidR="00EB2C3D" w:rsidRPr="006F0D84">
        <w:rPr>
          <w:color w:val="000000" w:themeColor="text1"/>
          <w:sz w:val="24"/>
          <w:szCs w:val="24"/>
        </w:rPr>
        <w:t>ych</w:t>
      </w:r>
      <w:r w:rsidR="009B78BE" w:rsidRPr="006F0D84">
        <w:rPr>
          <w:color w:val="000000" w:themeColor="text1"/>
          <w:sz w:val="24"/>
          <w:szCs w:val="24"/>
        </w:rPr>
        <w:t xml:space="preserve"> w § 10 ust. 1 pkt </w:t>
      </w:r>
      <w:r w:rsidR="00D52F78" w:rsidRPr="006F0D84">
        <w:rPr>
          <w:color w:val="000000" w:themeColor="text1"/>
          <w:sz w:val="24"/>
          <w:szCs w:val="24"/>
        </w:rPr>
        <w:t>4</w:t>
      </w:r>
      <w:r w:rsidR="009B78BE" w:rsidRPr="006F0D84">
        <w:rPr>
          <w:color w:val="000000" w:themeColor="text1"/>
          <w:sz w:val="24"/>
          <w:szCs w:val="24"/>
        </w:rPr>
        <w:t>;</w:t>
      </w:r>
    </w:p>
    <w:p w14:paraId="6236EBF0" w14:textId="77777777" w:rsidR="005340AB" w:rsidRPr="006F0D84" w:rsidRDefault="00D36935" w:rsidP="00272782">
      <w:pPr>
        <w:pStyle w:val="Akapitzlist"/>
        <w:numPr>
          <w:ilvl w:val="0"/>
          <w:numId w:val="4"/>
        </w:numPr>
        <w:spacing w:before="120"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udokumentowanie wykonania zakresu rzeczowego operacji zgodnie z zestawieniem rzeczowo-finansowym operacji stanowiącym załącznik nr 1 do umowy poprzez przedstawienie faktur lub dokumentów o równoważnej wartości dowodowej wraz z dokumentami potwierdzającymi</w:t>
      </w:r>
      <w:r w:rsidR="00A81A5B" w:rsidRPr="006F0D84">
        <w:rPr>
          <w:color w:val="000000" w:themeColor="text1"/>
          <w:sz w:val="24"/>
          <w:szCs w:val="24"/>
        </w:rPr>
        <w:t xml:space="preserve"> dokonanie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896AD5" w:rsidRPr="006F0D84">
        <w:rPr>
          <w:color w:val="000000" w:themeColor="text1"/>
          <w:sz w:val="24"/>
          <w:szCs w:val="24"/>
        </w:rPr>
        <w:t>płatnoś</w:t>
      </w:r>
      <w:r w:rsidR="00A81A5B" w:rsidRPr="006F0D84">
        <w:rPr>
          <w:color w:val="000000" w:themeColor="text1"/>
          <w:sz w:val="24"/>
          <w:szCs w:val="24"/>
        </w:rPr>
        <w:t>ci</w:t>
      </w:r>
      <w:r w:rsidRPr="006F0D84">
        <w:rPr>
          <w:color w:val="000000" w:themeColor="text1"/>
          <w:sz w:val="24"/>
          <w:szCs w:val="24"/>
        </w:rPr>
        <w:t xml:space="preserve">; </w:t>
      </w:r>
    </w:p>
    <w:p w14:paraId="70064C92" w14:textId="0F3DD256" w:rsidR="00D36935" w:rsidRPr="006F0D84" w:rsidRDefault="00D36935" w:rsidP="00272782">
      <w:pPr>
        <w:pStyle w:val="Akapitzlist"/>
        <w:numPr>
          <w:ilvl w:val="0"/>
          <w:numId w:val="4"/>
        </w:numPr>
        <w:spacing w:before="120"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6F0D84">
        <w:rPr>
          <w:color w:val="000000" w:themeColor="text1"/>
          <w:sz w:val="24"/>
          <w:szCs w:val="24"/>
        </w:rPr>
        <w:br/>
        <w:t xml:space="preserve">– </w:t>
      </w:r>
      <w:r w:rsidR="00F47D97" w:rsidRPr="006F0D84">
        <w:rPr>
          <w:color w:val="000000" w:themeColor="text1"/>
          <w:sz w:val="24"/>
          <w:szCs w:val="24"/>
        </w:rPr>
        <w:t xml:space="preserve">nie później niż </w:t>
      </w:r>
      <w:r w:rsidRPr="006F0D84">
        <w:rPr>
          <w:color w:val="000000" w:themeColor="text1"/>
          <w:sz w:val="24"/>
          <w:szCs w:val="24"/>
        </w:rPr>
        <w:t>do dnia złożenia wniosku o płatność końcową</w:t>
      </w:r>
      <w:r w:rsidR="00D01070" w:rsidRPr="006F0D84">
        <w:rPr>
          <w:color w:val="000000" w:themeColor="text1"/>
          <w:sz w:val="24"/>
          <w:szCs w:val="24"/>
        </w:rPr>
        <w:t>, a gdy Beneficjent został wezwany do usunięcia braków w tym wniosku</w:t>
      </w:r>
      <w:r w:rsidR="009B78BE" w:rsidRPr="006F0D84">
        <w:rPr>
          <w:color w:val="000000" w:themeColor="text1"/>
          <w:sz w:val="24"/>
          <w:szCs w:val="24"/>
        </w:rPr>
        <w:t xml:space="preserve"> nie później niż w </w:t>
      </w:r>
      <w:r w:rsidR="00F47D97" w:rsidRPr="006F0D84">
        <w:rPr>
          <w:color w:val="000000" w:themeColor="text1"/>
          <w:sz w:val="24"/>
          <w:szCs w:val="24"/>
        </w:rPr>
        <w:t>terminie 14 dni od dnia doręczenia tego wezwania</w:t>
      </w:r>
      <w:r w:rsidR="009B78BE" w:rsidRPr="006F0D84">
        <w:rPr>
          <w:color w:val="000000" w:themeColor="text1"/>
          <w:sz w:val="24"/>
          <w:szCs w:val="24"/>
        </w:rPr>
        <w:t>, z zastrzeżeniem zachowania termin</w:t>
      </w:r>
      <w:r w:rsidR="00B32E82" w:rsidRPr="006F0D84">
        <w:rPr>
          <w:color w:val="000000" w:themeColor="text1"/>
          <w:sz w:val="24"/>
          <w:szCs w:val="24"/>
        </w:rPr>
        <w:t>ów</w:t>
      </w:r>
      <w:r w:rsidR="009B78BE" w:rsidRPr="006F0D84">
        <w:rPr>
          <w:color w:val="000000" w:themeColor="text1"/>
          <w:sz w:val="24"/>
          <w:szCs w:val="24"/>
        </w:rPr>
        <w:t xml:space="preserve"> </w:t>
      </w:r>
      <w:r w:rsidR="00484A9B" w:rsidRPr="006F0D84">
        <w:rPr>
          <w:color w:val="000000" w:themeColor="text1"/>
          <w:sz w:val="24"/>
          <w:szCs w:val="24"/>
        </w:rPr>
        <w:br/>
      </w:r>
      <w:r w:rsidR="009B78BE" w:rsidRPr="006F0D84">
        <w:rPr>
          <w:color w:val="000000" w:themeColor="text1"/>
          <w:sz w:val="24"/>
          <w:szCs w:val="24"/>
        </w:rPr>
        <w:t>na zakończenie realizacji operacji i złożenie wniosku o płatność końcową, wskazan</w:t>
      </w:r>
      <w:r w:rsidR="00B32E82" w:rsidRPr="006F0D84">
        <w:rPr>
          <w:color w:val="000000" w:themeColor="text1"/>
          <w:sz w:val="24"/>
          <w:szCs w:val="24"/>
        </w:rPr>
        <w:t>ych</w:t>
      </w:r>
      <w:r w:rsidR="006F4180">
        <w:rPr>
          <w:color w:val="000000" w:themeColor="text1"/>
          <w:sz w:val="24"/>
          <w:szCs w:val="24"/>
        </w:rPr>
        <w:t xml:space="preserve"> </w:t>
      </w:r>
      <w:r w:rsidR="009B78BE" w:rsidRPr="006F0D84">
        <w:rPr>
          <w:color w:val="000000" w:themeColor="text1"/>
          <w:sz w:val="24"/>
          <w:szCs w:val="24"/>
        </w:rPr>
        <w:t xml:space="preserve">w § 10 ust. 1 pkt </w:t>
      </w:r>
      <w:r w:rsidR="00F47D97" w:rsidRPr="006F0D84">
        <w:rPr>
          <w:color w:val="000000" w:themeColor="text1"/>
          <w:sz w:val="24"/>
          <w:szCs w:val="24"/>
        </w:rPr>
        <w:t>4</w:t>
      </w:r>
      <w:r w:rsidR="009B78BE" w:rsidRPr="006F0D84">
        <w:rPr>
          <w:color w:val="000000" w:themeColor="text1"/>
          <w:sz w:val="24"/>
          <w:szCs w:val="24"/>
        </w:rPr>
        <w:t xml:space="preserve">. </w:t>
      </w:r>
    </w:p>
    <w:p w14:paraId="3CB47CF1" w14:textId="77777777" w:rsidR="00D36935" w:rsidRPr="006F0D84" w:rsidRDefault="00D36935" w:rsidP="00272782">
      <w:pPr>
        <w:pStyle w:val="Akapitzlist"/>
        <w:numPr>
          <w:ilvl w:val="0"/>
          <w:numId w:val="26"/>
        </w:numPr>
        <w:spacing w:before="24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6F0D84">
        <w:rPr>
          <w:sz w:val="24"/>
          <w:szCs w:val="24"/>
        </w:rPr>
        <w:t>dnia złożenia wniosku o płatność, a gdy Beneficjent został wezwany do usunięcia braków w tym wniosku – nie później niż w terminie 14 dni od dnia doręczenia tego wezwania</w:t>
      </w:r>
      <w:r w:rsidRPr="006F0D84">
        <w:rPr>
          <w:color w:val="000000" w:themeColor="text1"/>
          <w:sz w:val="24"/>
          <w:szCs w:val="24"/>
        </w:rPr>
        <w:t>.</w:t>
      </w:r>
    </w:p>
    <w:p w14:paraId="732A05C9" w14:textId="25A78830" w:rsidR="00F47D97" w:rsidRPr="006F0D84" w:rsidRDefault="00F47D97" w:rsidP="00272782">
      <w:pPr>
        <w:pStyle w:val="Punkt"/>
        <w:keepLines w:val="0"/>
        <w:numPr>
          <w:ilvl w:val="0"/>
          <w:numId w:val="26"/>
        </w:numPr>
        <w:spacing w:before="120" w:after="120"/>
        <w:ind w:left="284" w:hanging="284"/>
        <w:rPr>
          <w:sz w:val="24"/>
          <w:szCs w:val="24"/>
        </w:rPr>
      </w:pPr>
      <w:r w:rsidRPr="006F0D84">
        <w:rPr>
          <w:rFonts w:eastAsia="Calibri"/>
          <w:sz w:val="24"/>
          <w:szCs w:val="24"/>
          <w:lang w:eastAsia="en-US"/>
        </w:rPr>
        <w:t>Na etapie rozliczenia całej operacji (wniosek o płatność końcową)</w:t>
      </w:r>
      <w:r w:rsidR="00914CE3" w:rsidRPr="006F0D84">
        <w:rPr>
          <w:rFonts w:eastAsia="Calibri"/>
          <w:sz w:val="24"/>
          <w:szCs w:val="24"/>
          <w:lang w:eastAsia="en-US"/>
        </w:rPr>
        <w:t>, jedynie w przypadku wskaźników wskazanych w pkt 1</w:t>
      </w:r>
      <w:r w:rsidR="007E50A9" w:rsidRPr="006F0D84">
        <w:rPr>
          <w:rFonts w:eastAsia="Calibri"/>
          <w:sz w:val="24"/>
          <w:szCs w:val="24"/>
          <w:lang w:eastAsia="en-US"/>
        </w:rPr>
        <w:sym w:font="Symbol" w:char="F02D"/>
      </w:r>
      <w:r w:rsidR="00914CE3" w:rsidRPr="006F0D84">
        <w:rPr>
          <w:rFonts w:eastAsia="Calibri"/>
          <w:sz w:val="24"/>
          <w:szCs w:val="24"/>
          <w:lang w:eastAsia="en-US"/>
        </w:rPr>
        <w:t>3</w:t>
      </w:r>
      <w:r w:rsidR="009F3CA9" w:rsidRPr="006F0D84">
        <w:rPr>
          <w:rFonts w:eastAsia="Calibri"/>
          <w:sz w:val="24"/>
          <w:szCs w:val="24"/>
          <w:lang w:eastAsia="en-US"/>
        </w:rPr>
        <w:t xml:space="preserve"> w ust. 3</w:t>
      </w:r>
      <w:r w:rsidR="00914CE3" w:rsidRPr="006F0D84">
        <w:rPr>
          <w:rFonts w:eastAsia="Calibri"/>
          <w:sz w:val="24"/>
          <w:szCs w:val="24"/>
          <w:lang w:eastAsia="en-US"/>
        </w:rPr>
        <w:t xml:space="preserve">, </w:t>
      </w:r>
      <w:r w:rsidRPr="006F0D84">
        <w:rPr>
          <w:rFonts w:eastAsia="Calibri"/>
          <w:sz w:val="24"/>
          <w:szCs w:val="24"/>
          <w:lang w:eastAsia="en-US"/>
        </w:rPr>
        <w:t xml:space="preserve">zastosowanie ma reguła proporcjonalności </w:t>
      </w:r>
      <w:r w:rsidR="00B30EAF" w:rsidRPr="006F0D84">
        <w:rPr>
          <w:rFonts w:eastAsia="Calibri"/>
          <w:sz w:val="24"/>
          <w:szCs w:val="24"/>
          <w:lang w:eastAsia="en-US"/>
        </w:rPr>
        <w:br/>
      </w:r>
      <w:r w:rsidRPr="006F0D84">
        <w:rPr>
          <w:rFonts w:eastAsia="Calibri"/>
          <w:sz w:val="24"/>
          <w:szCs w:val="24"/>
          <w:lang w:eastAsia="en-US"/>
        </w:rPr>
        <w:t>w odniesieniu do niezrealizowania wskaźnika/ów</w:t>
      </w:r>
      <w:r w:rsidRPr="006F0D84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6F0D84">
        <w:rPr>
          <w:rFonts w:eastAsia="Calibri"/>
          <w:sz w:val="24"/>
          <w:szCs w:val="24"/>
          <w:lang w:eastAsia="en-US"/>
        </w:rPr>
        <w:t xml:space="preserve"> realizacji celu operacji, o której mowa </w:t>
      </w:r>
      <w:r w:rsidR="00B30EAF" w:rsidRPr="006F0D84">
        <w:rPr>
          <w:rFonts w:eastAsia="Calibri"/>
          <w:sz w:val="24"/>
          <w:szCs w:val="24"/>
          <w:lang w:eastAsia="en-US"/>
        </w:rPr>
        <w:br/>
      </w:r>
      <w:r w:rsidRPr="006F0D84">
        <w:rPr>
          <w:rFonts w:eastAsia="Calibri"/>
          <w:sz w:val="24"/>
          <w:szCs w:val="24"/>
          <w:lang w:eastAsia="en-US"/>
        </w:rPr>
        <w:t>w § 10 ust. 16</w:t>
      </w:r>
      <w:r w:rsidRPr="006F0D84">
        <w:rPr>
          <w:sz w:val="24"/>
          <w:szCs w:val="24"/>
        </w:rPr>
        <w:t xml:space="preserve"> i jego/ich</w:t>
      </w:r>
      <w:r w:rsidRPr="006F0D84">
        <w:rPr>
          <w:sz w:val="24"/>
          <w:szCs w:val="24"/>
          <w:vertAlign w:val="superscript"/>
        </w:rPr>
        <w:t>1</w:t>
      </w:r>
      <w:r w:rsidRPr="006F0D84">
        <w:rPr>
          <w:sz w:val="24"/>
          <w:szCs w:val="24"/>
        </w:rPr>
        <w:t xml:space="preserve"> niezrealizowania z przyczyn leżących po stronie Beneficjenta.</w:t>
      </w:r>
    </w:p>
    <w:p w14:paraId="2E2CE0DD" w14:textId="77777777" w:rsidR="00F47D97" w:rsidRPr="006F0D84" w:rsidRDefault="00F47D97" w:rsidP="00272782">
      <w:pPr>
        <w:pStyle w:val="Akapitzlist"/>
        <w:spacing w:before="120" w:after="120"/>
        <w:ind w:left="284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Reguła proporcjonalności nie ma zastosowania w przypadku: </w:t>
      </w:r>
    </w:p>
    <w:p w14:paraId="0ABB470B" w14:textId="77777777" w:rsidR="00F47D97" w:rsidRPr="006F0D84" w:rsidRDefault="00F47D97" w:rsidP="00272782">
      <w:pPr>
        <w:pStyle w:val="Akapitzlist"/>
        <w:numPr>
          <w:ilvl w:val="0"/>
          <w:numId w:val="71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6F0D84">
        <w:rPr>
          <w:sz w:val="24"/>
          <w:szCs w:val="24"/>
        </w:rPr>
        <w:t>wskaźników realizacji celu operacji osiągniętych na poziomie niższym niż 75%,</w:t>
      </w:r>
    </w:p>
    <w:p w14:paraId="4DA132C8" w14:textId="77777777" w:rsidR="00F47D97" w:rsidRPr="006F0D84" w:rsidRDefault="00F47D97" w:rsidP="00272782">
      <w:pPr>
        <w:pStyle w:val="Akapitzlist"/>
        <w:numPr>
          <w:ilvl w:val="0"/>
          <w:numId w:val="71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6F0D84">
        <w:rPr>
          <w:rFonts w:eastAsia="Calibri"/>
          <w:sz w:val="24"/>
          <w:szCs w:val="24"/>
          <w:lang w:eastAsia="en-US"/>
        </w:rPr>
        <w:t>wystąpienia siły wyższej lub nadzwyczajnych okoliczności</w:t>
      </w:r>
      <w:r w:rsidRPr="006F0D84">
        <w:rPr>
          <w:rFonts w:eastAsia="Calibri"/>
          <w:sz w:val="24"/>
          <w:szCs w:val="24"/>
        </w:rPr>
        <w:t xml:space="preserve">, o których mowa w </w:t>
      </w:r>
      <w:r w:rsidRPr="006F0D84">
        <w:rPr>
          <w:rFonts w:eastAsia="Calibri"/>
          <w:sz w:val="24"/>
          <w:szCs w:val="24"/>
          <w:lang w:eastAsia="en-US"/>
        </w:rPr>
        <w:t>§ 1</w:t>
      </w:r>
      <w:r w:rsidR="00F923AC" w:rsidRPr="006F0D84">
        <w:rPr>
          <w:rFonts w:eastAsia="Calibri"/>
          <w:sz w:val="24"/>
          <w:szCs w:val="24"/>
          <w:lang w:eastAsia="en-US"/>
        </w:rPr>
        <w:t>6</w:t>
      </w:r>
      <w:r w:rsidRPr="006F0D84">
        <w:rPr>
          <w:rFonts w:eastAsia="Calibri"/>
          <w:sz w:val="24"/>
          <w:szCs w:val="24"/>
          <w:lang w:eastAsia="en-US"/>
        </w:rPr>
        <w:t>.</w:t>
      </w:r>
    </w:p>
    <w:p w14:paraId="3C260EEE" w14:textId="77777777" w:rsidR="00D36935" w:rsidRDefault="00D36935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746F8AC" w14:textId="77777777" w:rsidR="000D23C0" w:rsidRDefault="000D23C0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2BE8834B" w14:textId="77777777" w:rsidR="00272782" w:rsidRPr="006F0D84" w:rsidRDefault="00272782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B1785FF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4</w:t>
      </w:r>
    </w:p>
    <w:p w14:paraId="707C50B0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6C3073F5" w14:textId="77777777" w:rsidR="00D36935" w:rsidRPr="006F0D84" w:rsidRDefault="00D36935" w:rsidP="00272782">
      <w:pPr>
        <w:pStyle w:val="Akapitzlist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Beneficjentowi zostaje przyznana na podstawie złożonego wniosku o przyznanie pomocy oraz na warunkach określonych w ustawie, przepisach, o których mowa w art. 1 pkt 1 ustawy, oraz przepisach rozporządzenia, pomoc w wysokości ............................. zł (słownie złotych: ...............................................................................................</w:t>
      </w:r>
      <w:r w:rsidR="00F776D5" w:rsidRPr="006F0D84">
        <w:rPr>
          <w:color w:val="000000" w:themeColor="text1"/>
          <w:sz w:val="24"/>
          <w:szCs w:val="24"/>
        </w:rPr>
        <w:t>..</w:t>
      </w:r>
      <w:r w:rsidRPr="006F0D84">
        <w:rPr>
          <w:color w:val="000000" w:themeColor="text1"/>
          <w:sz w:val="24"/>
          <w:szCs w:val="24"/>
        </w:rPr>
        <w:t xml:space="preserve">.........), tj. </w:t>
      </w:r>
      <w:r w:rsidR="00C55283" w:rsidRPr="006F0D84">
        <w:rPr>
          <w:color w:val="000000" w:themeColor="text1"/>
          <w:sz w:val="24"/>
          <w:szCs w:val="24"/>
        </w:rPr>
        <w:t xml:space="preserve">do </w:t>
      </w:r>
      <w:r w:rsidRPr="006F0D84">
        <w:rPr>
          <w:color w:val="000000" w:themeColor="text1"/>
          <w:sz w:val="24"/>
          <w:szCs w:val="24"/>
        </w:rPr>
        <w:t>63,63 % poniesionych kosztów kwalifikowalnych operacji.</w:t>
      </w:r>
    </w:p>
    <w:p w14:paraId="19DD804F" w14:textId="77777777" w:rsidR="00D36935" w:rsidRPr="006F0D84" w:rsidRDefault="00D36935" w:rsidP="00272782">
      <w:pPr>
        <w:pStyle w:val="Akapitzlist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F47D97" w:rsidRPr="006F0D84">
        <w:rPr>
          <w:color w:val="000000" w:themeColor="text1"/>
          <w:sz w:val="24"/>
          <w:szCs w:val="24"/>
        </w:rPr>
        <w:t>płatnościach</w:t>
      </w:r>
      <w:r w:rsidR="00F47D97" w:rsidRPr="006F0D84">
        <w:rPr>
          <w:color w:val="000000" w:themeColor="text1"/>
          <w:sz w:val="24"/>
          <w:szCs w:val="24"/>
          <w:vertAlign w:val="superscript"/>
        </w:rPr>
        <w:t>1</w:t>
      </w:r>
      <w:r w:rsidRPr="006F0D84">
        <w:rPr>
          <w:color w:val="000000" w:themeColor="text1"/>
          <w:sz w:val="24"/>
        </w:rPr>
        <w:t>:</w:t>
      </w:r>
    </w:p>
    <w:p w14:paraId="61900561" w14:textId="77777777" w:rsidR="00D36935" w:rsidRPr="006F0D84" w:rsidRDefault="00D36935" w:rsidP="00272782">
      <w:pPr>
        <w:numPr>
          <w:ilvl w:val="0"/>
          <w:numId w:val="2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pierwsza </w:t>
      </w:r>
      <w:r w:rsidR="00F47D97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płatność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wysokości …………… zł (słownie złotych: ………………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</w:t>
      </w:r>
      <w:r w:rsidR="00EA7C0D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…………….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………), tj. 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63,63 % poniesionych kosztów 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walifikowalnych operacji dla danego etapu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D2B3A4B" w14:textId="77777777" w:rsidR="00834B9A" w:rsidRPr="006F0D84" w:rsidRDefault="00D36935" w:rsidP="00272782">
      <w:pPr>
        <w:pStyle w:val="Akapitzlist"/>
        <w:numPr>
          <w:ilvl w:val="0"/>
          <w:numId w:val="28"/>
        </w:numPr>
        <w:spacing w:before="120"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druga </w:t>
      </w:r>
      <w:r w:rsidR="00F47D97" w:rsidRPr="006F0D84">
        <w:rPr>
          <w:color w:val="000000" w:themeColor="text1"/>
          <w:sz w:val="24"/>
          <w:szCs w:val="24"/>
        </w:rPr>
        <w:t>płatność</w:t>
      </w:r>
      <w:r w:rsidRPr="006F0D84">
        <w:rPr>
          <w:color w:val="000000" w:themeColor="text1"/>
          <w:sz w:val="24"/>
          <w:szCs w:val="24"/>
        </w:rPr>
        <w:t>, w wysokośc</w:t>
      </w:r>
      <w:r w:rsidR="00F2324F" w:rsidRPr="006F0D84">
        <w:rPr>
          <w:color w:val="000000" w:themeColor="text1"/>
          <w:sz w:val="24"/>
          <w:szCs w:val="24"/>
        </w:rPr>
        <w:t>i</w:t>
      </w:r>
      <w:r w:rsidRPr="006F0D84">
        <w:rPr>
          <w:color w:val="000000" w:themeColor="text1"/>
          <w:sz w:val="24"/>
          <w:szCs w:val="24"/>
        </w:rPr>
        <w:t>…….. zł (słownie złotych: …</w:t>
      </w:r>
      <w:r w:rsidR="00F2324F" w:rsidRPr="006F0D84">
        <w:rPr>
          <w:color w:val="000000" w:themeColor="text1"/>
          <w:sz w:val="24"/>
          <w:szCs w:val="24"/>
        </w:rPr>
        <w:t>……………………</w:t>
      </w:r>
      <w:r w:rsidRPr="006F0D84">
        <w:rPr>
          <w:color w:val="000000" w:themeColor="text1"/>
          <w:sz w:val="24"/>
          <w:szCs w:val="24"/>
        </w:rPr>
        <w:t>………), tj. </w:t>
      </w:r>
      <w:r w:rsidR="00C55283" w:rsidRPr="006F0D84">
        <w:rPr>
          <w:color w:val="000000" w:themeColor="text1"/>
          <w:sz w:val="24"/>
          <w:szCs w:val="24"/>
        </w:rPr>
        <w:t xml:space="preserve">do </w:t>
      </w:r>
      <w:r w:rsidRPr="006F0D84">
        <w:rPr>
          <w:color w:val="000000" w:themeColor="text1"/>
          <w:sz w:val="24"/>
          <w:szCs w:val="24"/>
        </w:rPr>
        <w:t>63,63 % poniesionych kosztów kwalifikowalnych operacji dla danego etapu</w:t>
      </w:r>
      <w:r w:rsidRPr="006F0D84">
        <w:rPr>
          <w:color w:val="000000" w:themeColor="text1"/>
          <w:sz w:val="24"/>
          <w:szCs w:val="24"/>
          <w:vertAlign w:val="superscript"/>
        </w:rPr>
        <w:t>1</w:t>
      </w:r>
      <w:r w:rsidRPr="006F0D84">
        <w:rPr>
          <w:color w:val="000000" w:themeColor="text1"/>
          <w:sz w:val="24"/>
          <w:szCs w:val="24"/>
        </w:rPr>
        <w:t>.</w:t>
      </w:r>
    </w:p>
    <w:p w14:paraId="5F47ED01" w14:textId="77777777" w:rsidR="00336561" w:rsidRDefault="00336561" w:rsidP="00272782">
      <w:p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A4B1D5" w14:textId="77777777" w:rsidR="000D23C0" w:rsidRPr="006F0D84" w:rsidRDefault="000D23C0" w:rsidP="00272782">
      <w:p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F38993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26F1C0B1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237A1C8C" w14:textId="6E129AF2" w:rsidR="00D36935" w:rsidRPr="006F0D84" w:rsidRDefault="00D36935" w:rsidP="00272782">
      <w:pPr>
        <w:pStyle w:val="Akapitzlist"/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C71AE8" w:rsidRPr="006F0D84">
        <w:rPr>
          <w:sz w:val="24"/>
          <w:szCs w:val="24"/>
        </w:rPr>
        <w:br/>
      </w:r>
      <w:r w:rsidR="00E91B25" w:rsidRPr="006F0D84">
        <w:rPr>
          <w:sz w:val="24"/>
          <w:szCs w:val="24"/>
        </w:rPr>
        <w:t>a w szczególności do:</w:t>
      </w:r>
    </w:p>
    <w:p w14:paraId="1EA5DCF6" w14:textId="7777777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5C1A8263" w14:textId="7777777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6F0D84">
        <w:rPr>
          <w:sz w:val="24"/>
          <w:szCs w:val="24"/>
        </w:rPr>
        <w:t xml:space="preserve">niefinansowania kosztów kwalifikowalnych </w:t>
      </w:r>
      <w:r w:rsidRPr="006F0D84">
        <w:rPr>
          <w:color w:val="000000" w:themeColor="text1"/>
          <w:sz w:val="24"/>
          <w:szCs w:val="24"/>
        </w:rPr>
        <w:t>operacji z funduszy strukturalnych, Funduszu Spójności lub jakiegokolwiek innego unijnego instrumentu finansowego;</w:t>
      </w:r>
    </w:p>
    <w:p w14:paraId="0008F293" w14:textId="77777777" w:rsidR="00D36935" w:rsidRPr="006F0D84" w:rsidRDefault="009566A1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do dnia, w którym upłynie 5 lat od dnia wypłaty </w:t>
      </w:r>
      <w:r w:rsidR="00AA5267" w:rsidRPr="006F0D84">
        <w:rPr>
          <w:color w:val="000000" w:themeColor="text1"/>
          <w:sz w:val="24"/>
          <w:szCs w:val="24"/>
        </w:rPr>
        <w:t xml:space="preserve">przez Agencję </w:t>
      </w:r>
      <w:r w:rsidRPr="006F0D84">
        <w:rPr>
          <w:color w:val="000000" w:themeColor="text1"/>
          <w:sz w:val="24"/>
          <w:szCs w:val="24"/>
        </w:rPr>
        <w:t>płatności końcowej</w:t>
      </w:r>
      <w:r w:rsidR="00D36935" w:rsidRPr="006F0D84">
        <w:rPr>
          <w:color w:val="000000" w:themeColor="text1"/>
          <w:sz w:val="24"/>
          <w:szCs w:val="24"/>
        </w:rPr>
        <w:t>:</w:t>
      </w:r>
    </w:p>
    <w:p w14:paraId="724EA660" w14:textId="77777777" w:rsidR="00D36935" w:rsidRPr="006F0D84" w:rsidRDefault="00764C2F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nieprzenoszenia</w:t>
      </w:r>
      <w:r w:rsidR="00D36935" w:rsidRPr="006F0D84">
        <w:rPr>
          <w:color w:val="000000" w:themeColor="text1"/>
          <w:sz w:val="24"/>
          <w:szCs w:val="24"/>
        </w:rPr>
        <w:t xml:space="preserve"> prawa własności </w:t>
      </w:r>
      <w:r w:rsidR="002A761E" w:rsidRPr="006F0D84">
        <w:rPr>
          <w:color w:val="000000" w:themeColor="text1"/>
          <w:sz w:val="24"/>
          <w:szCs w:val="24"/>
        </w:rPr>
        <w:t xml:space="preserve">lub posiadania </w:t>
      </w:r>
      <w:r w:rsidR="00D36935" w:rsidRPr="006F0D84">
        <w:rPr>
          <w:color w:val="000000" w:themeColor="text1"/>
          <w:sz w:val="24"/>
          <w:szCs w:val="24"/>
        </w:rPr>
        <w:t>rzeczy nabytych w ramach realizacji operacji oraz ich wykorzystania zgodnie z przeznaczeniem i celem operacji</w:t>
      </w:r>
      <w:r w:rsidR="006139B0" w:rsidRPr="006F0D84">
        <w:rPr>
          <w:color w:val="000000" w:themeColor="text1"/>
          <w:sz w:val="24"/>
          <w:szCs w:val="24"/>
        </w:rPr>
        <w:t>, z zastrzeżeniem § 15,</w:t>
      </w:r>
      <w:r w:rsidR="007F0E25" w:rsidRPr="006F0D84">
        <w:rPr>
          <w:color w:val="000000" w:themeColor="text1"/>
          <w:sz w:val="24"/>
          <w:szCs w:val="24"/>
        </w:rPr>
        <w:t xml:space="preserve"> </w:t>
      </w:r>
    </w:p>
    <w:p w14:paraId="4E519AD3" w14:textId="77777777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14:paraId="2BAD7223" w14:textId="77777777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Pr="006F0D84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6F0D84">
        <w:rPr>
          <w:color w:val="000000" w:themeColor="text1"/>
          <w:sz w:val="24"/>
          <w:szCs w:val="24"/>
        </w:rPr>
        <w:br/>
        <w:t>w trybie art. 46 ust.1 pkt 1 ustawy,</w:t>
      </w:r>
    </w:p>
    <w:p w14:paraId="38006841" w14:textId="0A5FB81B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D7407F" w:rsidRPr="006F0D84">
        <w:rPr>
          <w:color w:val="000000" w:themeColor="text1"/>
          <w:sz w:val="24"/>
          <w:szCs w:val="24"/>
        </w:rPr>
        <w:t xml:space="preserve"> </w:t>
      </w:r>
      <w:r w:rsidR="00336561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</w:t>
      </w:r>
      <w:r w:rsidR="006728E4" w:rsidRPr="006F0D84">
        <w:rPr>
          <w:color w:val="000000" w:themeColor="text1"/>
          <w:sz w:val="24"/>
          <w:szCs w:val="24"/>
        </w:rPr>
        <w:t xml:space="preserve"> </w:t>
      </w:r>
      <w:r w:rsidR="00BC012E" w:rsidRPr="006F0D84">
        <w:rPr>
          <w:color w:val="000000" w:themeColor="text1"/>
          <w:sz w:val="24"/>
          <w:szCs w:val="24"/>
        </w:rPr>
        <w:t>Krajowej Administracji Skarbowej</w:t>
      </w:r>
      <w:r w:rsidRPr="006F0D84">
        <w:rPr>
          <w:color w:val="000000" w:themeColor="text1"/>
          <w:sz w:val="24"/>
          <w:szCs w:val="24"/>
        </w:rPr>
        <w:t xml:space="preserve"> oraz innym podmiotom upoważnionym </w:t>
      </w:r>
      <w:r w:rsidR="00FF6A1A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do takich czynności, dokonywania audytów i kontroli dokumentów związanych</w:t>
      </w:r>
      <w:r w:rsidR="00336561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z realizacją operacji i</w:t>
      </w:r>
      <w:r w:rsidR="00535B03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wykonaniem obowiązków po zakończeniu realizacji operacji lub audytów i</w:t>
      </w:r>
      <w:r w:rsidR="00535B03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kontroli w miejscu realizacji operacji lub siedzibie Beneficjenta,</w:t>
      </w:r>
    </w:p>
    <w:p w14:paraId="02AC60A8" w14:textId="47E139FD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obecności i uczestnictwa osobistego albo osoby upoważnionej przez Beneficjenta</w:t>
      </w:r>
      <w:r w:rsidR="00336561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trakcie wizyt oraz kontroli i audytów, określonych w lit. c i d, </w:t>
      </w:r>
      <w:r w:rsidR="00336561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terminie wyznaczonym przez te podmioty,</w:t>
      </w:r>
    </w:p>
    <w:p w14:paraId="2A04B4BF" w14:textId="77777777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budowy lub przebudowy przydomowych oczyszczalni ścieków zapewnienia miejsca poboru próbek surowych i oczyszczonych ścieków,</w:t>
      </w:r>
    </w:p>
    <w:p w14:paraId="1196C135" w14:textId="15268AD9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6F0D84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6F0D84">
        <w:rPr>
          <w:color w:val="000000" w:themeColor="text1"/>
          <w:sz w:val="24"/>
          <w:szCs w:val="24"/>
        </w:rPr>
        <w:br/>
        <w:t>lub prawnej</w:t>
      </w:r>
      <w:r w:rsidR="00AA5267" w:rsidRPr="006F0D84">
        <w:rPr>
          <w:color w:val="000000" w:themeColor="text1"/>
          <w:sz w:val="24"/>
          <w:szCs w:val="24"/>
        </w:rPr>
        <w:t xml:space="preserve"> Beneficjenta</w:t>
      </w:r>
      <w:r w:rsidRPr="006F0D84">
        <w:rPr>
          <w:color w:val="000000" w:themeColor="text1"/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14:paraId="5F7ED31D" w14:textId="77777777" w:rsidR="00D36935" w:rsidRPr="006F0D84" w:rsidRDefault="00D36935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1F75D69B" w14:textId="627B6D2E" w:rsidR="00AA5267" w:rsidRPr="006F0D84" w:rsidRDefault="00AA5267" w:rsidP="00272782">
      <w:pPr>
        <w:pStyle w:val="Akapitzlist"/>
        <w:numPr>
          <w:ilvl w:val="0"/>
          <w:numId w:val="37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udostępniania uprawnionym podmiotom informacji niezbędnych </w:t>
      </w:r>
      <w:r w:rsidR="00FF6A1A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do monitorowania i ewaluacji Programu;</w:t>
      </w:r>
    </w:p>
    <w:p w14:paraId="06B6AE56" w14:textId="77777777" w:rsidR="008A45CC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720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6F0D84">
        <w:rPr>
          <w:color w:val="000000" w:themeColor="text1"/>
          <w:sz w:val="24"/>
          <w:szCs w:val="24"/>
          <w:shd w:val="clear" w:color="auto" w:fill="FFFFFF"/>
        </w:rPr>
        <w:t>66</w:t>
      </w:r>
      <w:r w:rsidRPr="006F0D84">
        <w:rPr>
          <w:color w:val="000000" w:themeColor="text1"/>
          <w:sz w:val="24"/>
          <w:szCs w:val="24"/>
        </w:rPr>
        <w:t xml:space="preserve"> ust. </w:t>
      </w:r>
      <w:r w:rsidRPr="006F0D84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6F0D84">
        <w:rPr>
          <w:color w:val="000000" w:themeColor="text1"/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294ACB4C" w14:textId="77777777" w:rsidR="008A45CC" w:rsidRPr="006F0D84" w:rsidRDefault="008A45CC" w:rsidP="0001630C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ponoszenia wszystkich kosztów kwalifikowalnych operacji z zachowaniem zasad równego traktowania, uczciwej konkurencji i przejrzystości oraz dołożenia wszelkich starań w celu uniknięcia konfliktu interes</w:t>
      </w:r>
      <w:r w:rsidR="00AA5267" w:rsidRPr="006F0D84">
        <w:rPr>
          <w:sz w:val="24"/>
          <w:szCs w:val="24"/>
        </w:rPr>
        <w:t>ów</w:t>
      </w:r>
      <w:r w:rsidRPr="006F0D84">
        <w:rPr>
          <w:sz w:val="24"/>
          <w:szCs w:val="24"/>
        </w:rPr>
        <w:t xml:space="preserve">, rozumianego jako brak bezstronności </w:t>
      </w:r>
      <w:r w:rsidRPr="006F0D84">
        <w:rPr>
          <w:sz w:val="24"/>
          <w:szCs w:val="24"/>
        </w:rPr>
        <w:br/>
        <w:t xml:space="preserve">i obiektywności w wypełnianiu zadań objętych umową. </w:t>
      </w:r>
    </w:p>
    <w:p w14:paraId="3565E2F9" w14:textId="77777777" w:rsidR="00AA5267" w:rsidRPr="006F0D84" w:rsidRDefault="008A45CC" w:rsidP="0001630C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6F0D84">
        <w:rPr>
          <w:rFonts w:ascii="Times New Roman" w:hAnsi="Times New Roman"/>
          <w:sz w:val="24"/>
          <w:szCs w:val="24"/>
        </w:rPr>
        <w:t>Beneficjent zobowiąz</w:t>
      </w:r>
      <w:r w:rsidR="00AA5267" w:rsidRPr="006F0D84">
        <w:rPr>
          <w:rFonts w:ascii="Times New Roman" w:hAnsi="Times New Roman"/>
          <w:sz w:val="24"/>
          <w:szCs w:val="24"/>
        </w:rPr>
        <w:t>any jest</w:t>
      </w:r>
      <w:r w:rsidRPr="006F0D84">
        <w:rPr>
          <w:rFonts w:ascii="Times New Roman" w:hAnsi="Times New Roman"/>
          <w:sz w:val="24"/>
          <w:szCs w:val="24"/>
        </w:rPr>
        <w:t xml:space="preserve"> do ponoszenia kosztów kwalifikowalnych operacji zgodnie z przepisami</w:t>
      </w:r>
      <w:r w:rsidR="00AA5267" w:rsidRPr="006F0D84">
        <w:rPr>
          <w:rFonts w:ascii="Times New Roman" w:hAnsi="Times New Roman"/>
          <w:sz w:val="24"/>
          <w:szCs w:val="24"/>
        </w:rPr>
        <w:t>:</w:t>
      </w:r>
    </w:p>
    <w:p w14:paraId="20C1456C" w14:textId="77777777" w:rsidR="005F56E4" w:rsidRPr="006F0D84" w:rsidRDefault="005F56E4" w:rsidP="00272782">
      <w:pPr>
        <w:pStyle w:val="Akapitzlist"/>
        <w:numPr>
          <w:ilvl w:val="2"/>
          <w:numId w:val="52"/>
        </w:numPr>
        <w:spacing w:before="120" w:after="120"/>
        <w:ind w:left="1418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o zamówieniach publicznych - w przypadku, gdy te przepisy mają zastosowanie,</w:t>
      </w:r>
    </w:p>
    <w:p w14:paraId="31910758" w14:textId="77777777" w:rsidR="005F56E4" w:rsidRPr="006F0D84" w:rsidRDefault="005F56E4" w:rsidP="0001630C">
      <w:pPr>
        <w:pStyle w:val="Akapitzlist"/>
        <w:numPr>
          <w:ilvl w:val="2"/>
          <w:numId w:val="52"/>
        </w:numPr>
        <w:spacing w:before="120"/>
        <w:ind w:left="1417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ustawy, określającymi konkurencyjny tryb wyboru wykonawcy i przepisami wydanymi na podstawie art. 43 a ust. 6 ustawy – w przypadku, gdy te przepisy mają zastosowanie</w:t>
      </w:r>
      <w:r w:rsidRPr="006F0D84">
        <w:rPr>
          <w:rStyle w:val="Odwoanieprzypisudolnego"/>
        </w:rPr>
        <w:footnoteReference w:id="3"/>
      </w:r>
      <w:r w:rsidRPr="006F0D84">
        <w:rPr>
          <w:sz w:val="24"/>
          <w:szCs w:val="24"/>
        </w:rPr>
        <w:t>.</w:t>
      </w:r>
    </w:p>
    <w:p w14:paraId="23D37CE8" w14:textId="5B4DDA58" w:rsidR="00D36935" w:rsidRPr="00B1551A" w:rsidRDefault="005F56E4" w:rsidP="0001630C">
      <w:pPr>
        <w:spacing w:after="12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6F0D84">
        <w:rPr>
          <w:rFonts w:ascii="Times New Roman" w:hAnsi="Times New Roman"/>
          <w:sz w:val="24"/>
          <w:szCs w:val="24"/>
        </w:rPr>
        <w:br/>
        <w:t>w przepisach o zamówieniach publicznych oraz w przepisach ustawy określających konkurencyjny tryb wyboru wykonawcy i przepisach wydanych na podstawie art. 43a ust. 6 ustawy jest niedozwolony, a koszty powstałe w wyniku niedozwolonego podziału zadań uznane zostaną za niekwalifikowalne</w:t>
      </w:r>
      <w:r w:rsidR="00052D1C" w:rsidRPr="006F0D8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36BA421" w14:textId="77777777" w:rsidR="00D36935" w:rsidRPr="00AD068C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zrealizowania operacji i złożenia wniosku o płatność końcową z zachowaniem termin</w:t>
      </w:r>
      <w:r w:rsidR="001C6CC2" w:rsidRPr="006F0D84">
        <w:rPr>
          <w:color w:val="000000" w:themeColor="text1"/>
          <w:sz w:val="24"/>
          <w:szCs w:val="24"/>
        </w:rPr>
        <w:t>ów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1C6CC2" w:rsidRPr="00AD068C">
        <w:rPr>
          <w:color w:val="000000" w:themeColor="text1"/>
          <w:sz w:val="24"/>
          <w:szCs w:val="24"/>
        </w:rPr>
        <w:t>ych</w:t>
      </w:r>
      <w:r w:rsidRPr="00AD068C">
        <w:rPr>
          <w:color w:val="000000" w:themeColor="text1"/>
          <w:sz w:val="24"/>
          <w:szCs w:val="24"/>
        </w:rPr>
        <w:t xml:space="preserve"> w § 10 ust. 1 pkt </w:t>
      </w:r>
      <w:r w:rsidR="005F56E4" w:rsidRPr="00AD068C">
        <w:rPr>
          <w:color w:val="000000" w:themeColor="text1"/>
          <w:sz w:val="24"/>
          <w:szCs w:val="24"/>
        </w:rPr>
        <w:t>4</w:t>
      </w:r>
      <w:r w:rsidRPr="00AD068C">
        <w:rPr>
          <w:color w:val="000000" w:themeColor="text1"/>
          <w:sz w:val="24"/>
          <w:szCs w:val="24"/>
        </w:rPr>
        <w:t>;</w:t>
      </w:r>
    </w:p>
    <w:p w14:paraId="53844347" w14:textId="02A972AA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84053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830C1D" w:rsidRPr="006F0D84">
        <w:rPr>
          <w:color w:val="000000" w:themeColor="text1"/>
          <w:sz w:val="24"/>
          <w:szCs w:val="24"/>
        </w:rPr>
        <w:t>określonych</w:t>
      </w:r>
      <w:r w:rsidRPr="006F0D84">
        <w:rPr>
          <w:color w:val="000000" w:themeColor="text1"/>
          <w:sz w:val="24"/>
          <w:szCs w:val="24"/>
        </w:rPr>
        <w:t xml:space="preserve"> w § 3 ust. 3,</w:t>
      </w:r>
      <w:r w:rsidR="00FF6A1A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 nie później niż do dnia złożenia wniosku o płatność końcową</w:t>
      </w:r>
      <w:r w:rsidR="00BD6CD5" w:rsidRPr="006F0D84">
        <w:rPr>
          <w:color w:val="000000" w:themeColor="text1"/>
          <w:sz w:val="24"/>
          <w:szCs w:val="24"/>
        </w:rPr>
        <w:t>, a gdy Beneficjent został wezwany do usunięcia braków w tym wniosku</w:t>
      </w:r>
      <w:r w:rsidR="00614F5E" w:rsidRPr="006F0D84">
        <w:rPr>
          <w:color w:val="000000" w:themeColor="text1"/>
          <w:sz w:val="24"/>
          <w:szCs w:val="24"/>
        </w:rPr>
        <w:t xml:space="preserve"> nie później niż w</w:t>
      </w:r>
      <w:r w:rsidR="005F56E4" w:rsidRPr="006F0D84">
        <w:rPr>
          <w:color w:val="000000" w:themeColor="text1"/>
          <w:sz w:val="24"/>
          <w:szCs w:val="24"/>
        </w:rPr>
        <w:t xml:space="preserve"> terminie 14 dni od dnia doręczenia tego wezwania</w:t>
      </w:r>
      <w:r w:rsidR="00614F5E" w:rsidRPr="006F0D84">
        <w:rPr>
          <w:color w:val="000000" w:themeColor="text1"/>
          <w:sz w:val="24"/>
          <w:szCs w:val="24"/>
        </w:rPr>
        <w:t>, z zastrzeżeniem zachowania termin</w:t>
      </w:r>
      <w:r w:rsidR="00EB2C3D" w:rsidRPr="006F0D84">
        <w:rPr>
          <w:color w:val="000000" w:themeColor="text1"/>
          <w:sz w:val="24"/>
          <w:szCs w:val="24"/>
        </w:rPr>
        <w:t>ów</w:t>
      </w:r>
      <w:r w:rsidR="00614F5E" w:rsidRPr="006F0D84">
        <w:rPr>
          <w:color w:val="000000" w:themeColor="text1"/>
          <w:sz w:val="24"/>
          <w:szCs w:val="24"/>
        </w:rPr>
        <w:t xml:space="preserve"> </w:t>
      </w:r>
      <w:r w:rsidR="00FF6A1A" w:rsidRPr="006F0D84">
        <w:rPr>
          <w:color w:val="000000" w:themeColor="text1"/>
          <w:sz w:val="24"/>
          <w:szCs w:val="24"/>
        </w:rPr>
        <w:br/>
      </w:r>
      <w:r w:rsidR="00614F5E" w:rsidRPr="006F0D84">
        <w:rPr>
          <w:color w:val="000000" w:themeColor="text1"/>
          <w:sz w:val="24"/>
          <w:szCs w:val="24"/>
        </w:rPr>
        <w:t>na zakończenie realizacji operacji i złożenie wniosku o płatność końcową, wskazan</w:t>
      </w:r>
      <w:r w:rsidR="00EB2C3D" w:rsidRPr="006F0D84">
        <w:rPr>
          <w:color w:val="000000" w:themeColor="text1"/>
          <w:sz w:val="24"/>
          <w:szCs w:val="24"/>
        </w:rPr>
        <w:t>ych</w:t>
      </w:r>
      <w:r w:rsidR="00614F5E" w:rsidRPr="006F0D84">
        <w:rPr>
          <w:color w:val="000000" w:themeColor="text1"/>
          <w:sz w:val="24"/>
          <w:szCs w:val="24"/>
        </w:rPr>
        <w:t xml:space="preserve"> w § 10 ust. 1 pkt. </w:t>
      </w:r>
      <w:r w:rsidR="005F56E4" w:rsidRPr="006F0D84">
        <w:rPr>
          <w:color w:val="000000" w:themeColor="text1"/>
          <w:sz w:val="24"/>
          <w:szCs w:val="24"/>
        </w:rPr>
        <w:t>4</w:t>
      </w:r>
      <w:r w:rsidR="00614F5E" w:rsidRPr="006F0D84">
        <w:rPr>
          <w:color w:val="000000" w:themeColor="text1"/>
          <w:sz w:val="24"/>
          <w:szCs w:val="24"/>
        </w:rPr>
        <w:t>;</w:t>
      </w:r>
      <w:r w:rsidR="00BD6CD5" w:rsidRPr="006F0D84">
        <w:rPr>
          <w:color w:val="000000" w:themeColor="text1"/>
          <w:sz w:val="24"/>
          <w:szCs w:val="24"/>
        </w:rPr>
        <w:t xml:space="preserve"> </w:t>
      </w:r>
    </w:p>
    <w:p w14:paraId="1415EAF7" w14:textId="7777777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A02E3C" w:rsidRPr="006F0D84">
        <w:rPr>
          <w:color w:val="000000" w:themeColor="text1"/>
          <w:sz w:val="24"/>
          <w:szCs w:val="24"/>
        </w:rPr>
        <w:lastRenderedPageBreak/>
        <w:t xml:space="preserve">szczegółowo </w:t>
      </w:r>
      <w:r w:rsidRPr="006F0D84">
        <w:rPr>
          <w:color w:val="000000" w:themeColor="text1"/>
          <w:sz w:val="24"/>
          <w:szCs w:val="24"/>
        </w:rPr>
        <w:t>w Księdze wizualizacji znaku Programu Rozwoju Obszarów Wiejskich na lata 2014</w:t>
      </w:r>
      <w:r w:rsidRPr="006F0D84">
        <w:rPr>
          <w:color w:val="000000" w:themeColor="text1"/>
          <w:sz w:val="24"/>
          <w:szCs w:val="24"/>
        </w:rPr>
        <w:sym w:font="Symbol" w:char="F02D"/>
      </w:r>
      <w:r w:rsidRPr="006F0D84">
        <w:rPr>
          <w:color w:val="000000" w:themeColor="text1"/>
          <w:sz w:val="24"/>
          <w:szCs w:val="24"/>
        </w:rPr>
        <w:t xml:space="preserve">2020, opublikowanej na stronie internetowej Ministerstwa Rolnictwa </w:t>
      </w:r>
      <w:r w:rsidR="000A5A4A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 Rozwoju Wsi, w terminie od dnia zawarcia umowy</w:t>
      </w:r>
      <w:r w:rsidR="00A02E3C" w:rsidRPr="006F0D84">
        <w:rPr>
          <w:color w:val="000000" w:themeColor="text1"/>
          <w:sz w:val="24"/>
          <w:szCs w:val="24"/>
        </w:rPr>
        <w:t xml:space="preserve"> do dnia </w:t>
      </w:r>
      <w:r w:rsidR="005F56E4" w:rsidRPr="006F0D84">
        <w:rPr>
          <w:color w:val="000000" w:themeColor="text1"/>
          <w:sz w:val="24"/>
          <w:szCs w:val="24"/>
        </w:rPr>
        <w:t>wypłaty płatności końcowej</w:t>
      </w:r>
      <w:r w:rsidR="00D90253" w:rsidRPr="006F0D84">
        <w:rPr>
          <w:color w:val="000000" w:themeColor="text1"/>
          <w:sz w:val="24"/>
          <w:szCs w:val="24"/>
        </w:rPr>
        <w:t>,</w:t>
      </w:r>
      <w:r w:rsidR="009B78BE" w:rsidRPr="006F0D84">
        <w:rPr>
          <w:color w:val="000000" w:themeColor="text1"/>
          <w:sz w:val="24"/>
          <w:szCs w:val="24"/>
        </w:rPr>
        <w:t xml:space="preserve"> a </w:t>
      </w:r>
      <w:r w:rsidR="00366CA0" w:rsidRPr="006F0D84">
        <w:rPr>
          <w:color w:val="000000" w:themeColor="text1"/>
          <w:sz w:val="24"/>
          <w:szCs w:val="24"/>
        </w:rPr>
        <w:t xml:space="preserve">w przypadku operacji, w której całkowite wsparcie publiczne przekracza 500 tys. </w:t>
      </w:r>
      <w:r w:rsidR="00DE4C6F" w:rsidRPr="006F0D84">
        <w:rPr>
          <w:color w:val="000000" w:themeColor="text1"/>
          <w:sz w:val="24"/>
          <w:szCs w:val="24"/>
        </w:rPr>
        <w:t>e</w:t>
      </w:r>
      <w:r w:rsidR="00366CA0" w:rsidRPr="006F0D84">
        <w:rPr>
          <w:color w:val="000000" w:themeColor="text1"/>
          <w:sz w:val="24"/>
          <w:szCs w:val="24"/>
        </w:rPr>
        <w:t>uro</w:t>
      </w:r>
      <w:r w:rsidR="00DE4C6F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5F56E4" w:rsidRPr="006F0D84">
        <w:rPr>
          <w:color w:val="000000" w:themeColor="text1"/>
          <w:sz w:val="24"/>
          <w:szCs w:val="24"/>
        </w:rPr>
        <w:t>również</w:t>
      </w:r>
      <w:r w:rsidRPr="006F0D84">
        <w:rPr>
          <w:color w:val="000000" w:themeColor="text1"/>
          <w:sz w:val="24"/>
          <w:szCs w:val="24"/>
        </w:rPr>
        <w:t xml:space="preserve"> przez okres 5 lat od dnia wypłaty płatności końcowej;</w:t>
      </w:r>
    </w:p>
    <w:p w14:paraId="27E3B5FC" w14:textId="7777777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14:paraId="65C95D7C" w14:textId="39A0905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79144F2F" w14:textId="267A69EA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6F0D84">
        <w:rPr>
          <w:color w:val="000000" w:themeColor="text1"/>
          <w:sz w:val="24"/>
          <w:szCs w:val="24"/>
        </w:rPr>
        <w:t xml:space="preserve"> </w:t>
      </w:r>
      <w:r w:rsidR="008E36EB" w:rsidRPr="006F0D84">
        <w:rPr>
          <w:color w:val="000000" w:themeColor="text1"/>
          <w:sz w:val="24"/>
          <w:szCs w:val="24"/>
        </w:rPr>
        <w:t>– do dnia,</w:t>
      </w:r>
      <w:r w:rsidR="0000292B" w:rsidRPr="006F0D84">
        <w:rPr>
          <w:color w:val="000000" w:themeColor="text1"/>
          <w:sz w:val="24"/>
          <w:szCs w:val="24"/>
        </w:rPr>
        <w:br/>
      </w:r>
      <w:r w:rsidR="008E36EB" w:rsidRPr="006F0D84">
        <w:rPr>
          <w:color w:val="000000" w:themeColor="text1"/>
          <w:sz w:val="24"/>
          <w:szCs w:val="24"/>
        </w:rPr>
        <w:t>w którym upłynie 5 lat od dnia wypłaty płatności końcowej</w:t>
      </w:r>
      <w:r w:rsidRPr="006F0D84">
        <w:rPr>
          <w:color w:val="000000" w:themeColor="text1"/>
          <w:sz w:val="24"/>
          <w:szCs w:val="24"/>
        </w:rPr>
        <w:t>;</w:t>
      </w:r>
    </w:p>
    <w:p w14:paraId="1B2EC8EB" w14:textId="7777777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do dnia złożenia informacji, o któr</w:t>
      </w:r>
      <w:r w:rsidR="004145F2" w:rsidRPr="006F0D84">
        <w:rPr>
          <w:color w:val="000000" w:themeColor="text1"/>
          <w:sz w:val="24"/>
          <w:szCs w:val="24"/>
        </w:rPr>
        <w:t>ej</w:t>
      </w:r>
      <w:r w:rsidRPr="006F0D84">
        <w:rPr>
          <w:color w:val="000000" w:themeColor="text1"/>
          <w:sz w:val="24"/>
          <w:szCs w:val="24"/>
        </w:rPr>
        <w:t xml:space="preserve"> mowa w pkt 1</w:t>
      </w:r>
      <w:r w:rsidR="00882D4C" w:rsidRPr="006F0D84">
        <w:rPr>
          <w:color w:val="000000" w:themeColor="text1"/>
          <w:sz w:val="24"/>
          <w:szCs w:val="24"/>
        </w:rPr>
        <w:t>6</w:t>
      </w:r>
      <w:r w:rsidRPr="006F0D84">
        <w:rPr>
          <w:color w:val="000000" w:themeColor="text1"/>
          <w:sz w:val="24"/>
          <w:szCs w:val="24"/>
        </w:rPr>
        <w:t xml:space="preserve">, podłączenia do wybudowanej lub przebudowanej sieci, w liczbie co najmniej 50% przyłączeń zadeklarowanych </w:t>
      </w:r>
      <w:r w:rsidR="00A51A7A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we wniosku o przyznanie pomocy;</w:t>
      </w:r>
    </w:p>
    <w:p w14:paraId="6CDEA92C" w14:textId="77777777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rFonts w:eastAsia="Calibri"/>
          <w:sz w:val="24"/>
          <w:szCs w:val="24"/>
          <w:lang w:eastAsia="en-US"/>
        </w:rPr>
        <w:t>realizacji operacji zgodnie z:</w:t>
      </w:r>
    </w:p>
    <w:p w14:paraId="350CF9F7" w14:textId="413E0907" w:rsidR="00D36935" w:rsidRPr="006F0D84" w:rsidRDefault="00D36935" w:rsidP="00272782">
      <w:pPr>
        <w:pStyle w:val="Akapitzlist"/>
        <w:spacing w:before="120" w:after="120"/>
        <w:ind w:left="1418" w:hanging="425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6F0D84">
        <w:rPr>
          <w:rFonts w:eastAsia="Calibri"/>
          <w:sz w:val="24"/>
          <w:szCs w:val="24"/>
          <w:lang w:eastAsia="en-US"/>
        </w:rPr>
        <w:t xml:space="preserve">a) wybranym wariantem osiągnięcia celu operacji wynikającym z analizy efektywności kosztowej, z uwzględnieniem kosztów inwestycyjnych </w:t>
      </w:r>
      <w:r w:rsidR="00336561" w:rsidRPr="006F0D84">
        <w:rPr>
          <w:rFonts w:eastAsia="Calibri"/>
          <w:sz w:val="24"/>
          <w:szCs w:val="24"/>
          <w:lang w:eastAsia="en-US"/>
        </w:rPr>
        <w:br/>
      </w:r>
      <w:r w:rsidRPr="006F0D84">
        <w:rPr>
          <w:rFonts w:eastAsia="Calibri"/>
          <w:sz w:val="24"/>
          <w:szCs w:val="24"/>
          <w:lang w:eastAsia="en-US"/>
        </w:rPr>
        <w:t>i eksploatacyjnych,</w:t>
      </w:r>
    </w:p>
    <w:p w14:paraId="4DDE51AB" w14:textId="03ED3547" w:rsidR="00D36935" w:rsidRPr="006F0D84" w:rsidRDefault="00D36935" w:rsidP="00272782">
      <w:pPr>
        <w:pStyle w:val="Akapitzlist"/>
        <w:spacing w:before="120" w:after="120"/>
        <w:ind w:left="1418" w:hanging="425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6F0D84">
        <w:rPr>
          <w:rFonts w:eastAsia="Calibri"/>
          <w:sz w:val="24"/>
          <w:szCs w:val="24"/>
          <w:lang w:eastAsia="en-US"/>
        </w:rPr>
        <w:t>b) przepisami Unii Europejskiej określającymi wymagania dotyczące oczyszczania ścieków, a w przypadku operacji dotyczących przydomowych oczyszczalni ścieków – również zgodnie z normami EN</w:t>
      </w:r>
      <w:r w:rsidR="00E469DD" w:rsidRPr="006F0D84">
        <w:rPr>
          <w:rFonts w:eastAsia="Calibri"/>
          <w:sz w:val="24"/>
          <w:szCs w:val="24"/>
          <w:lang w:eastAsia="en-US"/>
        </w:rPr>
        <w:t xml:space="preserve"> </w:t>
      </w:r>
      <w:r w:rsidRPr="006F0D84">
        <w:rPr>
          <w:rFonts w:eastAsia="Calibri"/>
          <w:sz w:val="24"/>
          <w:szCs w:val="24"/>
          <w:lang w:eastAsia="en-US"/>
        </w:rPr>
        <w:t xml:space="preserve">12566 określającymi wymagania </w:t>
      </w:r>
      <w:r w:rsidR="00336561" w:rsidRPr="006F0D84">
        <w:rPr>
          <w:rFonts w:eastAsia="Calibri"/>
          <w:sz w:val="24"/>
          <w:szCs w:val="24"/>
          <w:lang w:eastAsia="en-US"/>
        </w:rPr>
        <w:br/>
      </w:r>
      <w:r w:rsidRPr="006F0D84">
        <w:rPr>
          <w:rFonts w:eastAsia="Calibri"/>
          <w:sz w:val="24"/>
          <w:szCs w:val="24"/>
          <w:lang w:eastAsia="en-US"/>
        </w:rPr>
        <w:t>w zakresie przydomowych oczyszczalni ścieków, udostępnionymi na stronie internetowej administrowanej przez Europejski Komitet Normalizacyjny;</w:t>
      </w:r>
    </w:p>
    <w:p w14:paraId="64EFFE43" w14:textId="77777777" w:rsidR="00D36935" w:rsidRPr="006F0D84" w:rsidRDefault="00CE3D9B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rFonts w:eastAsia="Calibri"/>
          <w:sz w:val="24"/>
          <w:szCs w:val="24"/>
          <w:lang w:eastAsia="en-US"/>
        </w:rPr>
        <w:t xml:space="preserve"> </w:t>
      </w:r>
      <w:r w:rsidR="00D36935" w:rsidRPr="006F0D84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65FA34D1" w14:textId="6AB39331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rFonts w:eastAsia="Calibri"/>
          <w:sz w:val="24"/>
          <w:szCs w:val="24"/>
          <w:lang w:eastAsia="en-US"/>
        </w:rPr>
        <w:t xml:space="preserve">§ 11 ust. 4 pkt 7 rozporządzenia </w:t>
      </w:r>
      <w:r w:rsidRPr="006F0D84">
        <w:rPr>
          <w:sz w:val="24"/>
          <w:szCs w:val="24"/>
        </w:rPr>
        <w:t>–</w:t>
      </w:r>
      <w:r w:rsidRPr="006F0D84">
        <w:rPr>
          <w:rFonts w:eastAsiaTheme="minorEastAsia"/>
          <w:sz w:val="24"/>
          <w:szCs w:val="24"/>
        </w:rPr>
        <w:t xml:space="preserve"> operacja dotyczy łącznie gospodarki wodnej i ściekowej,</w:t>
      </w:r>
      <w:r w:rsidRPr="006F0D84">
        <w:rPr>
          <w:rFonts w:eastAsia="Calibri"/>
          <w:sz w:val="24"/>
          <w:szCs w:val="24"/>
          <w:lang w:eastAsia="en-US"/>
        </w:rPr>
        <w:t xml:space="preserve"> </w:t>
      </w:r>
      <w:r w:rsidR="009B516A">
        <w:rPr>
          <w:rFonts w:eastAsia="Calibri"/>
          <w:sz w:val="24"/>
          <w:szCs w:val="24"/>
          <w:lang w:eastAsia="en-US"/>
        </w:rPr>
        <w:t xml:space="preserve"> </w:t>
      </w:r>
    </w:p>
    <w:p w14:paraId="4AC92605" w14:textId="5FCE365E" w:rsidR="00074593" w:rsidRPr="006F0D84" w:rsidRDefault="00D36935" w:rsidP="00272782">
      <w:pPr>
        <w:pStyle w:val="Akapitzlist"/>
        <w:numPr>
          <w:ilvl w:val="0"/>
          <w:numId w:val="49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rFonts w:eastAsia="Calibri"/>
          <w:sz w:val="24"/>
          <w:szCs w:val="24"/>
          <w:lang w:eastAsia="en-US"/>
        </w:rPr>
        <w:t xml:space="preserve">§ 11 ust. 4 pkt 8 rozporządzenia </w:t>
      </w:r>
      <w:r w:rsidRPr="006F0D84">
        <w:rPr>
          <w:sz w:val="24"/>
          <w:szCs w:val="24"/>
        </w:rPr>
        <w:t>–</w:t>
      </w:r>
      <w:r w:rsidRPr="006F0D84">
        <w:rPr>
          <w:rFonts w:eastAsiaTheme="minorEastAsia"/>
          <w:sz w:val="24"/>
          <w:szCs w:val="24"/>
        </w:rPr>
        <w:t xml:space="preserve"> </w:t>
      </w:r>
      <w:r w:rsidRPr="00CE67F6">
        <w:rPr>
          <w:rFonts w:eastAsiaTheme="minorEastAsia"/>
          <w:bCs/>
          <w:color w:val="000000" w:themeColor="text1"/>
          <w:sz w:val="24"/>
        </w:rPr>
        <w:t>operacja będzie realizowana w związku</w:t>
      </w:r>
      <w:r w:rsidRPr="00CE67F6">
        <w:rPr>
          <w:rFonts w:eastAsiaTheme="minorEastAsia"/>
          <w:bCs/>
          <w:color w:val="000000" w:themeColor="text1"/>
          <w:sz w:val="24"/>
        </w:rPr>
        <w:br/>
        <w:t>z tworzeniem pasywnej infrastr</w:t>
      </w:r>
      <w:r w:rsidRPr="007C58A7">
        <w:rPr>
          <w:rFonts w:eastAsiaTheme="minorEastAsia"/>
          <w:bCs/>
          <w:color w:val="000000" w:themeColor="text1"/>
          <w:sz w:val="24"/>
        </w:rPr>
        <w:t>uktury szerokopasmowej w rozumieniu art. 2 pkt 137 rozporządzenia Komisji (UE) nr 651/2014 z dnia 17 czerwca 2014 r. uznającego niektóre rodzaje pomocy za zgodne z rynkiem wewnętrznym</w:t>
      </w:r>
      <w:r w:rsidRPr="007C58A7">
        <w:rPr>
          <w:rFonts w:eastAsiaTheme="minorEastAsia"/>
          <w:bCs/>
          <w:color w:val="000000" w:themeColor="text1"/>
          <w:sz w:val="24"/>
        </w:rPr>
        <w:br/>
        <w:t xml:space="preserve">w zastosowaniu art. 107 i 108 Traktatu (Dz. Urz. UE L 187 z 26.06.2014, </w:t>
      </w:r>
      <w:r w:rsidR="000A5A4A" w:rsidRPr="00B10015">
        <w:rPr>
          <w:rFonts w:eastAsiaTheme="minorEastAsia"/>
          <w:bCs/>
          <w:color w:val="000000" w:themeColor="text1"/>
          <w:sz w:val="24"/>
        </w:rPr>
        <w:br/>
      </w:r>
      <w:r w:rsidRPr="00FC3F4C">
        <w:rPr>
          <w:rFonts w:eastAsiaTheme="minorEastAsia"/>
          <w:bCs/>
          <w:color w:val="000000" w:themeColor="text1"/>
          <w:sz w:val="24"/>
        </w:rPr>
        <w:t>str. 1</w:t>
      </w:r>
      <w:r w:rsidR="000A4483" w:rsidRPr="00FC3F4C">
        <w:rPr>
          <w:rFonts w:eastAsiaTheme="minorEastAsia"/>
          <w:bCs/>
          <w:color w:val="000000" w:themeColor="text1"/>
          <w:sz w:val="24"/>
        </w:rPr>
        <w:t xml:space="preserve">, z </w:t>
      </w:r>
      <w:proofErr w:type="spellStart"/>
      <w:r w:rsidR="000A4483" w:rsidRPr="00FC3F4C">
        <w:rPr>
          <w:rFonts w:eastAsiaTheme="minorEastAsia"/>
          <w:bCs/>
          <w:color w:val="000000" w:themeColor="text1"/>
          <w:sz w:val="24"/>
        </w:rPr>
        <w:t>późn</w:t>
      </w:r>
      <w:proofErr w:type="spellEnd"/>
      <w:r w:rsidR="000A4483" w:rsidRPr="00FC3F4C">
        <w:rPr>
          <w:rFonts w:eastAsiaTheme="minorEastAsia"/>
          <w:bCs/>
          <w:color w:val="000000" w:themeColor="text1"/>
          <w:sz w:val="24"/>
        </w:rPr>
        <w:t>. zm.</w:t>
      </w:r>
      <w:r w:rsidRPr="00FC3F4C">
        <w:rPr>
          <w:rFonts w:eastAsiaTheme="minorEastAsia"/>
          <w:bCs/>
          <w:color w:val="000000" w:themeColor="text1"/>
          <w:sz w:val="24"/>
        </w:rPr>
        <w:t>) lub na obszarze realizacji operacji funkcjonuje sieć szerokopasmowa</w:t>
      </w:r>
      <w:r w:rsidR="00207807" w:rsidRPr="00FC3F4C">
        <w:rPr>
          <w:rFonts w:eastAsiaTheme="minorEastAsia"/>
          <w:bCs/>
          <w:color w:val="000000" w:themeColor="text1"/>
          <w:sz w:val="24"/>
        </w:rPr>
        <w:t xml:space="preserve"> </w:t>
      </w:r>
      <w:r w:rsidRPr="00B1551A">
        <w:rPr>
          <w:rFonts w:eastAsiaTheme="minorEastAsia"/>
          <w:bCs/>
          <w:color w:val="000000" w:themeColor="text1"/>
          <w:sz w:val="24"/>
        </w:rPr>
        <w:t xml:space="preserve">w rozumieniu art. 2 ust. 1 pkt 1 ustawy z dnia 7 maja 2010 r. o wspieraniu rozwoju usług i sieci telekomunikacyjnych </w:t>
      </w:r>
      <w:r w:rsidR="008003F7" w:rsidRPr="00B1551A">
        <w:rPr>
          <w:rFonts w:eastAsiaTheme="minorEastAsia"/>
          <w:bCs/>
          <w:color w:val="000000" w:themeColor="text1"/>
          <w:sz w:val="24"/>
        </w:rPr>
        <w:t>(Dz. U. z 201</w:t>
      </w:r>
      <w:r w:rsidR="00342D36" w:rsidRPr="00B1551A">
        <w:rPr>
          <w:rFonts w:eastAsiaTheme="minorEastAsia"/>
          <w:bCs/>
          <w:color w:val="000000" w:themeColor="text1"/>
          <w:sz w:val="24"/>
        </w:rPr>
        <w:t>7</w:t>
      </w:r>
      <w:r w:rsidR="005728C4" w:rsidRPr="00B1551A">
        <w:rPr>
          <w:rFonts w:eastAsiaTheme="minorEastAsia"/>
          <w:bCs/>
          <w:color w:val="000000" w:themeColor="text1"/>
          <w:sz w:val="24"/>
        </w:rPr>
        <w:t xml:space="preserve"> r. </w:t>
      </w:r>
      <w:r w:rsidR="00336779" w:rsidRPr="00B1551A">
        <w:rPr>
          <w:rFonts w:eastAsiaTheme="minorEastAsia"/>
          <w:bCs/>
          <w:color w:val="000000" w:themeColor="text1"/>
          <w:sz w:val="24"/>
        </w:rPr>
        <w:br/>
      </w:r>
      <w:r w:rsidR="005728C4" w:rsidRPr="000D23C0">
        <w:rPr>
          <w:rFonts w:eastAsiaTheme="minorEastAsia"/>
          <w:bCs/>
          <w:color w:val="000000" w:themeColor="text1"/>
          <w:sz w:val="24"/>
        </w:rPr>
        <w:t xml:space="preserve">poz. </w:t>
      </w:r>
      <w:r w:rsidR="00342D36" w:rsidRPr="000D23C0">
        <w:rPr>
          <w:rFonts w:eastAsiaTheme="minorEastAsia"/>
          <w:bCs/>
          <w:color w:val="000000" w:themeColor="text1"/>
          <w:sz w:val="24"/>
        </w:rPr>
        <w:t>2062</w:t>
      </w:r>
      <w:r w:rsidR="00535B03">
        <w:rPr>
          <w:rFonts w:eastAsiaTheme="minorEastAsia"/>
          <w:bCs/>
          <w:color w:val="000000" w:themeColor="text1"/>
          <w:sz w:val="24"/>
        </w:rPr>
        <w:t xml:space="preserve">, </w:t>
      </w:r>
      <w:r w:rsidR="00342D36" w:rsidRPr="000D23C0">
        <w:rPr>
          <w:rFonts w:eastAsiaTheme="minorEastAsia"/>
          <w:bCs/>
          <w:color w:val="000000" w:themeColor="text1"/>
          <w:sz w:val="24"/>
        </w:rPr>
        <w:t>z 2018 r. poz. 1118</w:t>
      </w:r>
      <w:r w:rsidR="00535B03">
        <w:rPr>
          <w:rFonts w:eastAsiaTheme="minorEastAsia"/>
          <w:bCs/>
          <w:color w:val="000000" w:themeColor="text1"/>
          <w:sz w:val="24"/>
        </w:rPr>
        <w:t xml:space="preserve"> oraz z 2019 r. poz. 1815 i 2020</w:t>
      </w:r>
      <w:r w:rsidR="008003F7" w:rsidRPr="000D23C0">
        <w:rPr>
          <w:rFonts w:eastAsiaTheme="minorEastAsia"/>
          <w:bCs/>
          <w:color w:val="000000" w:themeColor="text1"/>
          <w:sz w:val="24"/>
        </w:rPr>
        <w:t>),</w:t>
      </w:r>
    </w:p>
    <w:p w14:paraId="21C45D78" w14:textId="77777777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§ 11 </w:t>
      </w:r>
      <w:r w:rsidRPr="006F0D84">
        <w:rPr>
          <w:rFonts w:eastAsia="Calibri"/>
          <w:sz w:val="24"/>
          <w:szCs w:val="24"/>
          <w:lang w:eastAsia="en-US"/>
        </w:rPr>
        <w:t xml:space="preserve">ust. 5 pkt 2 lit. </w:t>
      </w:r>
      <w:r w:rsidRPr="006F0D84">
        <w:rPr>
          <w:sz w:val="24"/>
          <w:szCs w:val="24"/>
        </w:rPr>
        <w:t>c rozporządzenia – wysokość kosztów kwalifikowalnych planowanej operacji w zakresie odprowadzania lub oczyszczania ścieków wynosi co najmniej 75% kosztów kwalifikowalnych operacji</w:t>
      </w:r>
      <w:r w:rsidRPr="006F0D84">
        <w:rPr>
          <w:sz w:val="24"/>
          <w:szCs w:val="24"/>
          <w:vertAlign w:val="superscript"/>
        </w:rPr>
        <w:t>1</w:t>
      </w:r>
      <w:r w:rsidRPr="006F0D84">
        <w:rPr>
          <w:sz w:val="24"/>
          <w:szCs w:val="24"/>
        </w:rPr>
        <w:t>,</w:t>
      </w:r>
    </w:p>
    <w:p w14:paraId="05427B4C" w14:textId="0508A00D" w:rsidR="002E0446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§ 11 </w:t>
      </w:r>
      <w:r w:rsidRPr="006F0D84">
        <w:rPr>
          <w:rFonts w:eastAsia="Calibri"/>
          <w:sz w:val="24"/>
          <w:szCs w:val="24"/>
          <w:lang w:eastAsia="en-US"/>
        </w:rPr>
        <w:t>ust. 5</w:t>
      </w:r>
      <w:r w:rsidRPr="006F0D84">
        <w:rPr>
          <w:sz w:val="24"/>
          <w:szCs w:val="24"/>
        </w:rPr>
        <w:t xml:space="preserve"> pkt 8 lit. d rozporządzenia – w przypadku realizacji operacji </w:t>
      </w:r>
      <w:r w:rsidRPr="006F0D84">
        <w:rPr>
          <w:sz w:val="24"/>
          <w:szCs w:val="24"/>
        </w:rPr>
        <w:br/>
        <w:t>w zakresie gospodarki wodnej – jeżeli została wydana przez właściwego państwowego powiatowego inspektora sanitarnego okresowa ocena jakości wody przeznaczonej do spożycia przez ludzi, w której stwierdzono,</w:t>
      </w:r>
      <w:r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lastRenderedPageBreak/>
        <w:t>że na obszarze objętym planowaną operacją jakość wody nie odpowiada wymaganiom określonym w załącznikach nr 1–</w:t>
      </w:r>
      <w:r w:rsidR="00DC16B0" w:rsidRPr="00B1551A">
        <w:rPr>
          <w:sz w:val="24"/>
          <w:szCs w:val="24"/>
        </w:rPr>
        <w:t>5</w:t>
      </w:r>
      <w:r w:rsidRPr="006F0D84">
        <w:rPr>
          <w:sz w:val="24"/>
          <w:szCs w:val="24"/>
        </w:rPr>
        <w:t xml:space="preserve"> do rozporządzenia Ministra Zdrowia z dnia </w:t>
      </w:r>
      <w:r w:rsidR="00436729" w:rsidRPr="00AD068C">
        <w:rPr>
          <w:sz w:val="24"/>
          <w:szCs w:val="24"/>
        </w:rPr>
        <w:t>7 grudnia 2017 r.</w:t>
      </w:r>
      <w:r w:rsidRPr="00AD068C">
        <w:rPr>
          <w:sz w:val="24"/>
          <w:szCs w:val="24"/>
        </w:rPr>
        <w:t xml:space="preserve"> w sprawie jakości wody przeznaczonej</w:t>
      </w:r>
      <w:r w:rsidR="00436729" w:rsidRPr="00AD068C">
        <w:rPr>
          <w:sz w:val="24"/>
          <w:szCs w:val="24"/>
        </w:rPr>
        <w:t xml:space="preserve"> </w:t>
      </w:r>
      <w:r w:rsidR="00FF6A1A" w:rsidRPr="00AD068C">
        <w:rPr>
          <w:sz w:val="24"/>
          <w:szCs w:val="24"/>
        </w:rPr>
        <w:br/>
      </w:r>
      <w:r w:rsidRPr="00684053">
        <w:rPr>
          <w:sz w:val="24"/>
          <w:szCs w:val="24"/>
        </w:rPr>
        <w:t>do spożycia przez ludzi (Dz. U. poz.</w:t>
      </w:r>
      <w:r w:rsidR="00FD680B" w:rsidRPr="00684053">
        <w:rPr>
          <w:sz w:val="24"/>
          <w:szCs w:val="24"/>
        </w:rPr>
        <w:t xml:space="preserve"> </w:t>
      </w:r>
      <w:r w:rsidR="00436729" w:rsidRPr="006F0D84">
        <w:rPr>
          <w:sz w:val="24"/>
          <w:szCs w:val="24"/>
        </w:rPr>
        <w:t>2294</w:t>
      </w:r>
      <w:r w:rsidRPr="006F0D84">
        <w:rPr>
          <w:sz w:val="24"/>
          <w:szCs w:val="24"/>
        </w:rPr>
        <w:t>), oraz jeżeli w wyniku realizacji operacji wymagania te zostaną spełnione</w:t>
      </w:r>
      <w:r w:rsidRPr="006F0D84">
        <w:rPr>
          <w:sz w:val="24"/>
          <w:szCs w:val="24"/>
          <w:vertAlign w:val="superscript"/>
        </w:rPr>
        <w:t>1</w:t>
      </w:r>
      <w:r w:rsidRPr="006F0D84">
        <w:rPr>
          <w:sz w:val="24"/>
          <w:szCs w:val="24"/>
        </w:rPr>
        <w:t>,</w:t>
      </w:r>
    </w:p>
    <w:p w14:paraId="7EEBE64D" w14:textId="77777777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§ 11 </w:t>
      </w:r>
      <w:r w:rsidRPr="006F0D84">
        <w:rPr>
          <w:rFonts w:eastAsia="Calibri"/>
          <w:sz w:val="24"/>
          <w:szCs w:val="24"/>
          <w:lang w:eastAsia="en-US"/>
        </w:rPr>
        <w:t>ust. 5</w:t>
      </w:r>
      <w:r w:rsidRPr="006F0D84">
        <w:rPr>
          <w:sz w:val="24"/>
          <w:szCs w:val="24"/>
        </w:rPr>
        <w:t xml:space="preserve"> pkt 11 lit. a rozporządzenia – liczba mieszkańców obszaru objętego planowaną operacją, która zostanie przyłączona do sieci kanalizacyjnej lub sieci wodociągowej w wyniku realizacji operacji, wyniesie:</w:t>
      </w:r>
    </w:p>
    <w:p w14:paraId="3AEF1CAC" w14:textId="77777777" w:rsidR="00D36935" w:rsidRPr="006F0D84" w:rsidRDefault="00D36935" w:rsidP="00272782">
      <w:pPr>
        <w:spacing w:before="120" w:after="120"/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- 301 i więcej</w:t>
      </w:r>
      <w:r w:rsidRPr="006F0D8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22BC057" w14:textId="77777777" w:rsidR="00D36935" w:rsidRPr="006F0D84" w:rsidRDefault="00D36935" w:rsidP="00272782">
      <w:pPr>
        <w:spacing w:before="120" w:after="120"/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- 201 – 300</w:t>
      </w:r>
      <w:r w:rsidRPr="006F0D8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37E7284" w14:textId="77777777" w:rsidR="00D36935" w:rsidRPr="006F0D84" w:rsidRDefault="00D36935" w:rsidP="00272782">
      <w:pPr>
        <w:spacing w:before="120" w:after="120"/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- 100-200</w:t>
      </w:r>
      <w:r w:rsidRPr="006F0D8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4FC128B" w14:textId="36F0B56A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§ 11 </w:t>
      </w:r>
      <w:r w:rsidRPr="006F0D84">
        <w:rPr>
          <w:rFonts w:eastAsia="Calibri"/>
          <w:sz w:val="24"/>
          <w:szCs w:val="24"/>
          <w:lang w:eastAsia="en-US"/>
        </w:rPr>
        <w:t>ust. 5</w:t>
      </w:r>
      <w:r w:rsidRPr="006F0D84">
        <w:rPr>
          <w:sz w:val="24"/>
          <w:szCs w:val="24"/>
        </w:rPr>
        <w:t xml:space="preserve"> pkt 11 lit. d rozporządzenia – w przypadku realizacji operacji w zakresie gospodarki wodnej – jeżeli została wydana przez właściwego państwowego powiatowego inspektora sanitarnego okresowa ocena jakości wody przeznaczonej do spożycia przez ludzi, w której stwierdzono,</w:t>
      </w:r>
      <w:r w:rsidR="00B353F0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>że na obszarze objętym planowaną operacją jakość wody nie odpowiada wymaganiom określonym w załącznikach nr 1–</w:t>
      </w:r>
      <w:r w:rsidR="00424AA6" w:rsidRPr="006F0D84">
        <w:rPr>
          <w:sz w:val="24"/>
          <w:szCs w:val="24"/>
        </w:rPr>
        <w:t>5</w:t>
      </w:r>
      <w:r w:rsidRPr="006F0D84">
        <w:rPr>
          <w:sz w:val="24"/>
          <w:szCs w:val="24"/>
        </w:rPr>
        <w:t xml:space="preserve"> do rozporządzenia Ministra Zdrowia z dnia </w:t>
      </w:r>
      <w:r w:rsidR="0017157E" w:rsidRPr="006F0D84">
        <w:rPr>
          <w:sz w:val="24"/>
          <w:szCs w:val="24"/>
        </w:rPr>
        <w:t xml:space="preserve">7 grudnia 2017 r. </w:t>
      </w:r>
      <w:r w:rsidRPr="006F0D84">
        <w:rPr>
          <w:sz w:val="24"/>
          <w:szCs w:val="24"/>
        </w:rPr>
        <w:t>w sprawie jakości wody przeznaczonej</w:t>
      </w:r>
      <w:r w:rsidR="00B353F0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>do spożycia przez ludzi oraz jeżeli w wyniku realizacji operacji wymagania</w:t>
      </w:r>
      <w:r w:rsidR="00B353F0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>te zostaną spełnione</w:t>
      </w:r>
      <w:r w:rsidRPr="006F0D84">
        <w:rPr>
          <w:sz w:val="24"/>
          <w:szCs w:val="24"/>
          <w:vertAlign w:val="superscript"/>
        </w:rPr>
        <w:t>1</w:t>
      </w:r>
      <w:r w:rsidRPr="006F0D84">
        <w:rPr>
          <w:sz w:val="24"/>
          <w:szCs w:val="24"/>
        </w:rPr>
        <w:t>,</w:t>
      </w:r>
    </w:p>
    <w:p w14:paraId="556007C8" w14:textId="77777777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§ 11 </w:t>
      </w:r>
      <w:r w:rsidRPr="006F0D84">
        <w:rPr>
          <w:rFonts w:eastAsia="Calibri"/>
          <w:sz w:val="24"/>
          <w:szCs w:val="24"/>
          <w:lang w:eastAsia="en-US"/>
        </w:rPr>
        <w:t>ust. 5</w:t>
      </w:r>
      <w:r w:rsidRPr="006F0D84">
        <w:rPr>
          <w:sz w:val="24"/>
          <w:szCs w:val="24"/>
        </w:rPr>
        <w:t xml:space="preserve"> pkt 12 lit. a rozporządzenia – ponad 50% kosztów kwalifikowalnych operacji będzie dotyczyć kanalizacji sanitarnej lub oczyszczalni ścieków,</w:t>
      </w:r>
      <w:r w:rsidR="008F25B6" w:rsidRPr="006F0D84">
        <w:rPr>
          <w:sz w:val="24"/>
          <w:szCs w:val="24"/>
        </w:rPr>
        <w:t xml:space="preserve"> </w:t>
      </w:r>
      <w:r w:rsidR="00336779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z wyłączeniem inwestycji w zakresie budowy lub przebudowy systemu zaopatrzenia w wodę oraz stacji uzdatniania wody</w:t>
      </w:r>
      <w:r w:rsidRPr="006F0D84">
        <w:rPr>
          <w:sz w:val="24"/>
          <w:szCs w:val="24"/>
          <w:vertAlign w:val="superscript"/>
        </w:rPr>
        <w:t>1</w:t>
      </w:r>
      <w:r w:rsidRPr="006F0D84">
        <w:rPr>
          <w:sz w:val="24"/>
          <w:szCs w:val="24"/>
        </w:rPr>
        <w:t>,</w:t>
      </w:r>
    </w:p>
    <w:p w14:paraId="601760B7" w14:textId="77777777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bCs/>
          <w:sz w:val="24"/>
          <w:szCs w:val="24"/>
        </w:rPr>
        <w:t xml:space="preserve">§ 11 ust. 5 pkt 12 lit. b rozporządzenia – </w:t>
      </w:r>
      <w:r w:rsidRPr="006F0D84">
        <w:rPr>
          <w:sz w:val="24"/>
          <w:szCs w:val="24"/>
        </w:rPr>
        <w:t>liczba przyłączonych gospodarstw domowych do sieci wodociągowej lub kanalizacyjnej objętych operacją wynosi:</w:t>
      </w:r>
    </w:p>
    <w:p w14:paraId="7BE63D3F" w14:textId="77777777" w:rsidR="00D36935" w:rsidRPr="006F0D84" w:rsidRDefault="00D36935" w:rsidP="00272782">
      <w:pPr>
        <w:pStyle w:val="LITlitera"/>
        <w:spacing w:before="120" w:after="120" w:line="240" w:lineRule="auto"/>
        <w:ind w:left="1418" w:firstLine="0"/>
        <w:rPr>
          <w:rFonts w:ascii="Times New Roman" w:eastAsia="Times New Roman" w:hAnsi="Times New Roman" w:cs="Times New Roman"/>
          <w:bCs w:val="0"/>
          <w:szCs w:val="24"/>
        </w:rPr>
      </w:pPr>
      <w:r w:rsidRPr="006F0D84">
        <w:rPr>
          <w:rFonts w:ascii="Times New Roman" w:eastAsia="Times New Roman" w:hAnsi="Times New Roman" w:cs="Times New Roman"/>
          <w:bCs w:val="0"/>
          <w:szCs w:val="24"/>
        </w:rPr>
        <w:t>-</w:t>
      </w:r>
      <w:r w:rsidRPr="006F0D84">
        <w:rPr>
          <w:rFonts w:ascii="Times New Roman" w:hAnsi="Times New Roman" w:cs="Times New Roman"/>
          <w:szCs w:val="24"/>
        </w:rPr>
        <w:t xml:space="preserve"> powyżej 100 gospodarstw domowych</w:t>
      </w:r>
      <w:r w:rsidRPr="006F0D84">
        <w:rPr>
          <w:rFonts w:ascii="Times New Roman" w:hAnsi="Times New Roman" w:cs="Times New Roman"/>
          <w:szCs w:val="24"/>
          <w:vertAlign w:val="superscript"/>
        </w:rPr>
        <w:t>1</w:t>
      </w:r>
      <w:r w:rsidRPr="006F0D84">
        <w:rPr>
          <w:rFonts w:ascii="Times New Roman" w:eastAsia="Times New Roman" w:hAnsi="Times New Roman" w:cs="Times New Roman"/>
          <w:bCs w:val="0"/>
          <w:szCs w:val="24"/>
        </w:rPr>
        <w:t>,</w:t>
      </w:r>
    </w:p>
    <w:p w14:paraId="4AC881E3" w14:textId="77777777" w:rsidR="00D36935" w:rsidRPr="006F0D84" w:rsidRDefault="00D36935" w:rsidP="00272782">
      <w:pPr>
        <w:pStyle w:val="LITlitera"/>
        <w:spacing w:before="120" w:after="120" w:line="240" w:lineRule="auto"/>
        <w:ind w:left="1418" w:firstLine="0"/>
        <w:rPr>
          <w:rFonts w:ascii="Times New Roman" w:eastAsia="Times New Roman" w:hAnsi="Times New Roman" w:cs="Times New Roman"/>
          <w:bCs w:val="0"/>
          <w:szCs w:val="24"/>
        </w:rPr>
      </w:pPr>
      <w:r w:rsidRPr="006F0D84"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6F0D84">
        <w:rPr>
          <w:rFonts w:ascii="Times New Roman" w:hAnsi="Times New Roman" w:cs="Times New Roman"/>
          <w:szCs w:val="24"/>
        </w:rPr>
        <w:t>powyżej 50 do 100 gospodarstw domowych</w:t>
      </w:r>
      <w:r w:rsidRPr="006F0D84">
        <w:rPr>
          <w:rFonts w:ascii="Times New Roman" w:hAnsi="Times New Roman" w:cs="Times New Roman"/>
          <w:szCs w:val="24"/>
          <w:vertAlign w:val="superscript"/>
        </w:rPr>
        <w:t>1</w:t>
      </w:r>
      <w:r w:rsidRPr="006F0D84">
        <w:rPr>
          <w:rFonts w:ascii="Times New Roman" w:hAnsi="Times New Roman" w:cs="Times New Roman"/>
          <w:szCs w:val="24"/>
        </w:rPr>
        <w:t>,</w:t>
      </w:r>
    </w:p>
    <w:p w14:paraId="092BBFCE" w14:textId="77777777" w:rsidR="00D36935" w:rsidRPr="006F0D84" w:rsidRDefault="00D36935" w:rsidP="0027278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sz w:val="24"/>
          <w:szCs w:val="24"/>
        </w:rPr>
      </w:pPr>
      <w:r w:rsidRPr="006F0D84">
        <w:rPr>
          <w:bCs/>
          <w:sz w:val="24"/>
          <w:szCs w:val="24"/>
        </w:rPr>
        <w:t>§ 11 ust. 5 pkt 13 lit. a rozporządzenia - planowana liczba mieszkańców, którzy w wyniku realizacji operacji zostaną przyłączeni do sieci wodociągowej, kanalizacyjnej lub oczyszczalni ścieków, w tym przydomowej, wynosi:</w:t>
      </w:r>
    </w:p>
    <w:p w14:paraId="6E69E93F" w14:textId="77777777" w:rsidR="00D36935" w:rsidRPr="006F0D84" w:rsidRDefault="00D36935" w:rsidP="00272782">
      <w:pPr>
        <w:pStyle w:val="TIRtiret"/>
        <w:spacing w:before="120" w:after="120" w:line="240" w:lineRule="auto"/>
        <w:ind w:left="1418" w:firstLine="0"/>
        <w:rPr>
          <w:rFonts w:ascii="Times New Roman" w:hAnsi="Times New Roman" w:cs="Times New Roman"/>
        </w:rPr>
      </w:pPr>
      <w:r w:rsidRPr="006F0D84">
        <w:rPr>
          <w:rFonts w:ascii="Times New Roman" w:hAnsi="Times New Roman" w:cs="Times New Roman"/>
        </w:rPr>
        <w:t>- powyżej 300</w:t>
      </w:r>
      <w:r w:rsidRPr="006F0D84">
        <w:rPr>
          <w:rFonts w:ascii="Times New Roman" w:hAnsi="Times New Roman" w:cs="Times New Roman"/>
          <w:vertAlign w:val="superscript"/>
        </w:rPr>
        <w:t>1</w:t>
      </w:r>
      <w:r w:rsidRPr="006F0D84">
        <w:rPr>
          <w:rFonts w:ascii="Times New Roman" w:hAnsi="Times New Roman" w:cs="Times New Roman"/>
        </w:rPr>
        <w:t>,</w:t>
      </w:r>
    </w:p>
    <w:p w14:paraId="7026048E" w14:textId="77777777" w:rsidR="00D36935" w:rsidRPr="006F0D84" w:rsidRDefault="00D36935" w:rsidP="00272782">
      <w:pPr>
        <w:pStyle w:val="TIRtiret"/>
        <w:spacing w:before="120" w:after="120" w:line="240" w:lineRule="auto"/>
        <w:ind w:left="1418" w:firstLine="0"/>
        <w:rPr>
          <w:rFonts w:ascii="Times New Roman" w:hAnsi="Times New Roman" w:cs="Times New Roman"/>
        </w:rPr>
      </w:pPr>
      <w:r w:rsidRPr="006F0D84">
        <w:rPr>
          <w:rFonts w:ascii="Times New Roman" w:hAnsi="Times New Roman" w:cs="Times New Roman"/>
        </w:rPr>
        <w:t>- od 101 do 300</w:t>
      </w:r>
      <w:r w:rsidRPr="006F0D84">
        <w:rPr>
          <w:rFonts w:ascii="Times New Roman" w:hAnsi="Times New Roman" w:cs="Times New Roman"/>
          <w:vertAlign w:val="superscript"/>
        </w:rPr>
        <w:t>1</w:t>
      </w:r>
      <w:r w:rsidRPr="006F0D84">
        <w:rPr>
          <w:rFonts w:ascii="Times New Roman" w:hAnsi="Times New Roman" w:cs="Times New Roman"/>
        </w:rPr>
        <w:t>,</w:t>
      </w:r>
    </w:p>
    <w:p w14:paraId="7D89A05C" w14:textId="77777777" w:rsidR="00D36935" w:rsidRPr="006F0D84" w:rsidRDefault="00D36935" w:rsidP="00272782">
      <w:pPr>
        <w:pStyle w:val="TIRtiret"/>
        <w:spacing w:before="120" w:after="120" w:line="240" w:lineRule="auto"/>
        <w:ind w:left="1418" w:firstLine="0"/>
        <w:rPr>
          <w:rFonts w:ascii="Times New Roman" w:hAnsi="Times New Roman" w:cs="Times New Roman"/>
        </w:rPr>
      </w:pPr>
      <w:r w:rsidRPr="006F0D84">
        <w:rPr>
          <w:rFonts w:ascii="Times New Roman" w:hAnsi="Times New Roman" w:cs="Times New Roman"/>
        </w:rPr>
        <w:t>- od 51 do 100</w:t>
      </w:r>
      <w:r w:rsidRPr="006F0D84">
        <w:rPr>
          <w:rFonts w:ascii="Times New Roman" w:hAnsi="Times New Roman" w:cs="Times New Roman"/>
          <w:vertAlign w:val="superscript"/>
        </w:rPr>
        <w:t>1</w:t>
      </w:r>
      <w:r w:rsidRPr="006F0D84">
        <w:rPr>
          <w:rFonts w:ascii="Times New Roman" w:hAnsi="Times New Roman" w:cs="Times New Roman"/>
        </w:rPr>
        <w:t>,</w:t>
      </w:r>
    </w:p>
    <w:p w14:paraId="23D9F577" w14:textId="77777777" w:rsidR="00D36935" w:rsidRPr="006F0D84" w:rsidRDefault="00D36935" w:rsidP="00272782">
      <w:pPr>
        <w:pStyle w:val="2TIRpodwjnytiret"/>
        <w:spacing w:before="120" w:after="120" w:line="240" w:lineRule="auto"/>
        <w:ind w:left="1418" w:firstLine="0"/>
        <w:rPr>
          <w:rFonts w:ascii="Times New Roman" w:eastAsia="Times New Roman" w:hAnsi="Times New Roman" w:cs="Times New Roman"/>
          <w:szCs w:val="24"/>
        </w:rPr>
      </w:pPr>
      <w:r w:rsidRPr="006F0D84">
        <w:rPr>
          <w:rFonts w:ascii="Times New Roman" w:hAnsi="Times New Roman" w:cs="Times New Roman"/>
        </w:rPr>
        <w:t>- od 20 do 50</w:t>
      </w:r>
      <w:r w:rsidRPr="00CE67F6">
        <w:rPr>
          <w:rFonts w:ascii="Times New Roman" w:hAnsi="Times New Roman" w:cs="Times New Roman"/>
          <w:vertAlign w:val="superscript"/>
        </w:rPr>
        <w:t>1</w:t>
      </w:r>
      <w:r w:rsidRPr="00CE67F6">
        <w:rPr>
          <w:rFonts w:ascii="Times New Roman" w:hAnsi="Times New Roman" w:cs="Times New Roman"/>
        </w:rPr>
        <w:t>,</w:t>
      </w:r>
    </w:p>
    <w:p w14:paraId="7BAA9C6F" w14:textId="77777777" w:rsidR="00D36935" w:rsidRPr="006F0D84" w:rsidRDefault="00D36935" w:rsidP="00272782">
      <w:pPr>
        <w:pStyle w:val="2TIRpodwjnytiret"/>
        <w:numPr>
          <w:ilvl w:val="0"/>
          <w:numId w:val="48"/>
        </w:numPr>
        <w:spacing w:before="120" w:after="120" w:line="240" w:lineRule="auto"/>
        <w:ind w:left="1560" w:hanging="426"/>
        <w:rPr>
          <w:rFonts w:ascii="Times New Roman" w:eastAsia="Times New Roman" w:hAnsi="Times New Roman" w:cs="Times New Roman"/>
          <w:szCs w:val="24"/>
        </w:rPr>
      </w:pPr>
      <w:r w:rsidRPr="006F0D84">
        <w:rPr>
          <w:rFonts w:ascii="Times New Roman" w:eastAsia="Times New Roman" w:hAnsi="Times New Roman" w:cs="Times New Roman"/>
          <w:szCs w:val="24"/>
        </w:rPr>
        <w:t>§ 11 ust. 5 pkt 15 lit. b rozporządzenia - jeżeli w ramach planowanej operacji:</w:t>
      </w:r>
    </w:p>
    <w:p w14:paraId="5B405618" w14:textId="77777777" w:rsidR="00D36935" w:rsidRPr="006F0D84" w:rsidRDefault="00D36935" w:rsidP="00272782">
      <w:pPr>
        <w:pStyle w:val="2TIRpodwjnytiret"/>
        <w:spacing w:before="120" w:after="120" w:line="240" w:lineRule="auto"/>
        <w:ind w:left="1560" w:hanging="142"/>
        <w:rPr>
          <w:rFonts w:ascii="Times New Roman" w:eastAsia="Times New Roman" w:hAnsi="Times New Roman" w:cs="Times New Roman"/>
          <w:szCs w:val="24"/>
        </w:rPr>
      </w:pPr>
      <w:r w:rsidRPr="006F0D84">
        <w:rPr>
          <w:rFonts w:ascii="Times New Roman" w:hAnsi="Times New Roman" w:cs="Times New Roman"/>
        </w:rPr>
        <w:t>- co najmniej 50% kosztów kwalifikowalnych przeznaczy się na budowę</w:t>
      </w:r>
      <w:r w:rsidRPr="006F0D84">
        <w:rPr>
          <w:rFonts w:ascii="Times New Roman" w:eastAsia="Times New Roman" w:hAnsi="Times New Roman" w:cs="Times New Roman"/>
          <w:szCs w:val="24"/>
        </w:rPr>
        <w:t xml:space="preserve"> przydomowych oczyszczalni ścieków</w:t>
      </w:r>
      <w:r w:rsidRPr="006F0D84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6F0D84">
        <w:rPr>
          <w:rFonts w:ascii="Times New Roman" w:eastAsia="Times New Roman" w:hAnsi="Times New Roman" w:cs="Times New Roman"/>
          <w:szCs w:val="24"/>
        </w:rPr>
        <w:t>,</w:t>
      </w:r>
    </w:p>
    <w:p w14:paraId="4E33B5A7" w14:textId="77777777" w:rsidR="00D36935" w:rsidRPr="006F0D84" w:rsidRDefault="00D36935" w:rsidP="00272782">
      <w:pPr>
        <w:pStyle w:val="Akapitzlist"/>
        <w:spacing w:before="120" w:after="120"/>
        <w:ind w:left="1560" w:hanging="142"/>
        <w:contextualSpacing w:val="0"/>
        <w:jc w:val="both"/>
        <w:rPr>
          <w:sz w:val="24"/>
          <w:szCs w:val="24"/>
        </w:rPr>
      </w:pPr>
      <w:r w:rsidRPr="006F0D84">
        <w:rPr>
          <w:bCs/>
          <w:sz w:val="24"/>
          <w:szCs w:val="24"/>
        </w:rPr>
        <w:t>- od 25% do 49,99% kosztów kwalifikowalnych przeznaczy się na budowę przydomowych oczyszczalni ścieków</w:t>
      </w:r>
      <w:r w:rsidRPr="006F0D84">
        <w:rPr>
          <w:bCs/>
          <w:sz w:val="24"/>
          <w:szCs w:val="24"/>
          <w:vertAlign w:val="superscript"/>
        </w:rPr>
        <w:t>1</w:t>
      </w:r>
      <w:r w:rsidRPr="006F0D84">
        <w:rPr>
          <w:bCs/>
          <w:sz w:val="24"/>
          <w:szCs w:val="24"/>
        </w:rPr>
        <w:t>,</w:t>
      </w:r>
    </w:p>
    <w:p w14:paraId="30CCA6D4" w14:textId="77777777" w:rsidR="00D36935" w:rsidRPr="007C58A7" w:rsidRDefault="00D36935" w:rsidP="00272782">
      <w:pPr>
        <w:spacing w:before="120" w:after="120"/>
        <w:ind w:left="709" w:hanging="283"/>
        <w:jc w:val="both"/>
        <w:rPr>
          <w:rFonts w:ascii="Times New Roman" w:eastAsiaTheme="minorEastAsia" w:hAnsi="Times New Roman"/>
          <w:bCs/>
          <w:sz w:val="24"/>
        </w:rPr>
      </w:pPr>
      <w:r w:rsidRPr="00CE67F6">
        <w:rPr>
          <w:rFonts w:ascii="Times New Roman" w:eastAsiaTheme="minorEastAsia" w:hAnsi="Times New Roman"/>
          <w:bCs/>
          <w:sz w:val="24"/>
        </w:rPr>
        <w:t>– w przypadku</w:t>
      </w:r>
      <w:r w:rsidR="00BB1313" w:rsidRPr="00CE67F6">
        <w:rPr>
          <w:rFonts w:ascii="Times New Roman" w:eastAsiaTheme="minorEastAsia" w:hAnsi="Times New Roman"/>
          <w:bCs/>
          <w:sz w:val="24"/>
        </w:rPr>
        <w:t>,</w:t>
      </w:r>
      <w:r w:rsidRPr="00CE67F6">
        <w:rPr>
          <w:rFonts w:ascii="Times New Roman" w:eastAsiaTheme="minorEastAsia" w:hAnsi="Times New Roman"/>
          <w:bCs/>
          <w:sz w:val="24"/>
        </w:rPr>
        <w:t xml:space="preserve"> gdy operacji przyznano punkty według tych kryteriów;</w:t>
      </w:r>
    </w:p>
    <w:p w14:paraId="3628E0B8" w14:textId="28736AE1" w:rsidR="00D36935" w:rsidRPr="006F0D84" w:rsidRDefault="00D36935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dostarczenia do Samorządu Województwa </w:t>
      </w:r>
      <w:r w:rsidR="007710C9" w:rsidRPr="006F0D84">
        <w:rPr>
          <w:sz w:val="24"/>
          <w:szCs w:val="24"/>
        </w:rPr>
        <w:t xml:space="preserve">w tym </w:t>
      </w:r>
      <w:r w:rsidRPr="006F0D84">
        <w:rPr>
          <w:sz w:val="24"/>
          <w:szCs w:val="24"/>
        </w:rPr>
        <w:t xml:space="preserve">przez nadanie </w:t>
      </w:r>
      <w:r w:rsidR="00590D7D" w:rsidRPr="006F0D84">
        <w:rPr>
          <w:sz w:val="24"/>
          <w:szCs w:val="24"/>
        </w:rPr>
        <w:t xml:space="preserve">przesyłki </w:t>
      </w:r>
      <w:r w:rsidRPr="006F0D84">
        <w:rPr>
          <w:sz w:val="24"/>
          <w:szCs w:val="24"/>
        </w:rPr>
        <w:t xml:space="preserve">rejestrowanej </w:t>
      </w:r>
      <w:r w:rsidR="00590D7D" w:rsidRPr="006F0D84">
        <w:rPr>
          <w:sz w:val="24"/>
          <w:szCs w:val="24"/>
        </w:rPr>
        <w:t xml:space="preserve">w placówce </w:t>
      </w:r>
      <w:r w:rsidRPr="006F0D84">
        <w:rPr>
          <w:sz w:val="24"/>
          <w:szCs w:val="24"/>
        </w:rPr>
        <w:t xml:space="preserve">pocztowej operatora wyznaczonego w rozumieniu ustawy </w:t>
      </w:r>
      <w:r w:rsidRPr="006F0D84">
        <w:rPr>
          <w:sz w:val="24"/>
          <w:szCs w:val="24"/>
        </w:rPr>
        <w:lastRenderedPageBreak/>
        <w:t>z dnia 23 listopada 2012 r. – Prawo pocztowe (Dz. U. z 201</w:t>
      </w:r>
      <w:r w:rsidR="00400324" w:rsidRPr="006F0D84">
        <w:rPr>
          <w:sz w:val="24"/>
          <w:szCs w:val="24"/>
        </w:rPr>
        <w:t>8</w:t>
      </w:r>
      <w:r w:rsidRPr="006F0D84">
        <w:rPr>
          <w:sz w:val="24"/>
          <w:szCs w:val="24"/>
        </w:rPr>
        <w:t xml:space="preserve"> r. poz. </w:t>
      </w:r>
      <w:r w:rsidR="00400324" w:rsidRPr="006F0D84">
        <w:rPr>
          <w:sz w:val="24"/>
          <w:szCs w:val="24"/>
        </w:rPr>
        <w:t>2188</w:t>
      </w:r>
      <w:r w:rsidR="00292C68">
        <w:rPr>
          <w:sz w:val="24"/>
          <w:szCs w:val="24"/>
        </w:rPr>
        <w:t xml:space="preserve"> oraz z 2019 r. poz. 1051</w:t>
      </w:r>
      <w:r w:rsidR="00E83F1B">
        <w:rPr>
          <w:sz w:val="24"/>
          <w:szCs w:val="24"/>
        </w:rPr>
        <w:t>, 1495 i 2005</w:t>
      </w:r>
      <w:r w:rsidRPr="006F0D84">
        <w:rPr>
          <w:sz w:val="24"/>
          <w:szCs w:val="24"/>
        </w:rPr>
        <w:t xml:space="preserve">) w terminie od 1 stycznia do 31 stycznia drugiego roku kalendarzowego liczonego od roku otrzymania płatności końcowej wypełnionej „Informacji po realizacji operacji”, której wzór stanowi załącznik nr </w:t>
      </w:r>
      <w:r w:rsidR="009C6BB3" w:rsidRPr="006F0D84">
        <w:rPr>
          <w:sz w:val="24"/>
          <w:szCs w:val="24"/>
        </w:rPr>
        <w:t>3</w:t>
      </w:r>
      <w:r w:rsidR="00CD4FC2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>do umowy;</w:t>
      </w:r>
    </w:p>
    <w:p w14:paraId="5941B42E" w14:textId="39A033A3" w:rsidR="00CC790A" w:rsidRPr="00B1551A" w:rsidRDefault="00D0142D" w:rsidP="00272782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sz w:val="24"/>
        </w:rPr>
      </w:pPr>
      <w:r w:rsidRPr="006F0D84">
        <w:rPr>
          <w:sz w:val="24"/>
          <w:szCs w:val="24"/>
        </w:rPr>
        <w:t xml:space="preserve"> </w:t>
      </w:r>
      <w:r w:rsidR="00D36935" w:rsidRPr="006F0D84">
        <w:rPr>
          <w:sz w:val="24"/>
          <w:szCs w:val="24"/>
        </w:rPr>
        <w:t xml:space="preserve">dostarczenia do Samorządu Województwa </w:t>
      </w:r>
      <w:r w:rsidR="009C04DC" w:rsidRPr="006F0D84">
        <w:rPr>
          <w:sz w:val="24"/>
          <w:szCs w:val="24"/>
        </w:rPr>
        <w:t xml:space="preserve">w tym </w:t>
      </w:r>
      <w:r w:rsidR="00D36935" w:rsidRPr="006F0D84">
        <w:rPr>
          <w:sz w:val="24"/>
          <w:szCs w:val="24"/>
        </w:rPr>
        <w:t xml:space="preserve">przez nadanie </w:t>
      </w:r>
      <w:r w:rsidR="00590D7D" w:rsidRPr="006F0D84">
        <w:rPr>
          <w:sz w:val="24"/>
          <w:szCs w:val="24"/>
        </w:rPr>
        <w:t xml:space="preserve">przesyłki </w:t>
      </w:r>
      <w:r w:rsidR="00D36935" w:rsidRPr="006F0D84">
        <w:rPr>
          <w:sz w:val="24"/>
          <w:szCs w:val="24"/>
        </w:rPr>
        <w:t xml:space="preserve">rejestrowanej </w:t>
      </w:r>
      <w:r w:rsidR="00590D7D" w:rsidRPr="006F0D84">
        <w:rPr>
          <w:sz w:val="24"/>
          <w:szCs w:val="24"/>
        </w:rPr>
        <w:t xml:space="preserve">w placówce </w:t>
      </w:r>
      <w:r w:rsidR="00D36935" w:rsidRPr="006F0D84">
        <w:rPr>
          <w:sz w:val="24"/>
          <w:szCs w:val="24"/>
        </w:rPr>
        <w:t xml:space="preserve">pocztowej operatora wyznaczonego w rozumieniu ustawy </w:t>
      </w:r>
      <w:r w:rsidR="00336779" w:rsidRPr="006F0D84">
        <w:rPr>
          <w:sz w:val="24"/>
          <w:szCs w:val="24"/>
        </w:rPr>
        <w:br/>
      </w:r>
      <w:r w:rsidR="00D36935" w:rsidRPr="006F0D84">
        <w:rPr>
          <w:sz w:val="24"/>
          <w:szCs w:val="24"/>
        </w:rPr>
        <w:t>z dnia 23 listopada 2012 r. – Prawo pocztowe (Dz. U. z 201</w:t>
      </w:r>
      <w:r w:rsidR="00400324" w:rsidRPr="006F0D84">
        <w:rPr>
          <w:sz w:val="24"/>
          <w:szCs w:val="24"/>
        </w:rPr>
        <w:t>8</w:t>
      </w:r>
      <w:r w:rsidR="00D36935" w:rsidRPr="006F0D84">
        <w:rPr>
          <w:sz w:val="24"/>
          <w:szCs w:val="24"/>
        </w:rPr>
        <w:t xml:space="preserve"> r. poz. </w:t>
      </w:r>
      <w:r w:rsidR="00400324" w:rsidRPr="006F0D84">
        <w:rPr>
          <w:sz w:val="24"/>
          <w:szCs w:val="24"/>
        </w:rPr>
        <w:t>2188</w:t>
      </w:r>
      <w:r w:rsidR="00292C68" w:rsidRPr="00292C68">
        <w:rPr>
          <w:sz w:val="24"/>
          <w:szCs w:val="24"/>
        </w:rPr>
        <w:t xml:space="preserve"> </w:t>
      </w:r>
      <w:r w:rsidR="00292C68">
        <w:rPr>
          <w:sz w:val="24"/>
          <w:szCs w:val="24"/>
        </w:rPr>
        <w:t>oraz z 2019 r. poz. 1051</w:t>
      </w:r>
      <w:r w:rsidR="00E83F1B">
        <w:rPr>
          <w:sz w:val="24"/>
          <w:szCs w:val="24"/>
        </w:rPr>
        <w:t>, 1495 i 2005)</w:t>
      </w:r>
      <w:r w:rsidR="00D36935" w:rsidRPr="006F0D84">
        <w:rPr>
          <w:sz w:val="24"/>
          <w:szCs w:val="24"/>
        </w:rPr>
        <w:t xml:space="preserve"> w terminie 12 miesięcy od otrzymania płatności końcowej wypełnionej „Informacji o podłączonych przyłączach”, której wzór stanowi załącznik nr </w:t>
      </w:r>
      <w:r w:rsidR="00697F7D" w:rsidRPr="006F0D84">
        <w:rPr>
          <w:sz w:val="24"/>
          <w:szCs w:val="24"/>
        </w:rPr>
        <w:t xml:space="preserve">4 </w:t>
      </w:r>
      <w:r w:rsidR="00D36935" w:rsidRPr="006F0D84">
        <w:rPr>
          <w:sz w:val="24"/>
          <w:szCs w:val="24"/>
        </w:rPr>
        <w:t>do umowy.</w:t>
      </w:r>
    </w:p>
    <w:p w14:paraId="48AA3189" w14:textId="77777777" w:rsidR="007D1353" w:rsidRDefault="007D1353" w:rsidP="0027278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0003A384" w14:textId="77777777" w:rsidR="000D23C0" w:rsidRPr="00B1551A" w:rsidRDefault="000D23C0" w:rsidP="0027278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443B3308" w14:textId="77777777" w:rsidR="00D36935" w:rsidRPr="006F0D84" w:rsidRDefault="00D36935" w:rsidP="00272782">
      <w:pPr>
        <w:pStyle w:val="Akapitzlist"/>
        <w:spacing w:before="120" w:after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6F0D84">
        <w:rPr>
          <w:b/>
          <w:color w:val="000000" w:themeColor="text1"/>
          <w:sz w:val="24"/>
          <w:szCs w:val="24"/>
        </w:rPr>
        <w:t>§ 6</w:t>
      </w:r>
    </w:p>
    <w:p w14:paraId="2E2180B7" w14:textId="77777777" w:rsidR="00D36935" w:rsidRPr="00AD068C" w:rsidRDefault="00D36935" w:rsidP="00272782">
      <w:pPr>
        <w:pStyle w:val="Akapitzlist"/>
        <w:spacing w:before="120" w:after="120"/>
        <w:contextualSpacing w:val="0"/>
        <w:jc w:val="center"/>
        <w:rPr>
          <w:color w:val="000000" w:themeColor="text1"/>
          <w:sz w:val="24"/>
          <w:szCs w:val="24"/>
        </w:rPr>
      </w:pPr>
      <w:r w:rsidRPr="00AD068C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5653B8E8" w14:textId="77777777" w:rsidR="00D36935" w:rsidRPr="00684053" w:rsidRDefault="00D36935" w:rsidP="00272782">
      <w:pPr>
        <w:pStyle w:val="Rozporzdzenieumowa"/>
        <w:numPr>
          <w:ilvl w:val="0"/>
          <w:numId w:val="0"/>
        </w:numPr>
        <w:spacing w:after="120"/>
        <w:ind w:left="284" w:hanging="284"/>
      </w:pPr>
      <w:r w:rsidRPr="00684053">
        <w:t>1. Beneficjent przedkłada Samorządowi Województwa dokumentację z przeprowadzonego postępowania o udzielenie zamówienia publicznego:</w:t>
      </w:r>
    </w:p>
    <w:p w14:paraId="64E9809C" w14:textId="77777777" w:rsidR="00D36935" w:rsidRPr="006F0D84" w:rsidRDefault="00D36935" w:rsidP="00272782">
      <w:pPr>
        <w:pStyle w:val="Akapitzlist"/>
        <w:numPr>
          <w:ilvl w:val="0"/>
          <w:numId w:val="32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84053">
        <w:rPr>
          <w:color w:val="000000" w:themeColor="text1"/>
          <w:sz w:val="24"/>
          <w:szCs w:val="24"/>
        </w:rPr>
        <w:t>w terminie 30 dni od dnia zawarcia umowy, jeżeli przed jej z</w:t>
      </w:r>
      <w:r w:rsidRPr="006F0D84">
        <w:rPr>
          <w:color w:val="000000" w:themeColor="text1"/>
          <w:sz w:val="24"/>
          <w:szCs w:val="24"/>
        </w:rPr>
        <w:t>awarciem została zawarta umowa z wykonawcą;</w:t>
      </w:r>
    </w:p>
    <w:p w14:paraId="6CF7C2D3" w14:textId="77777777" w:rsidR="00D36935" w:rsidRPr="006F0D84" w:rsidRDefault="00D36935" w:rsidP="00272782">
      <w:pPr>
        <w:pStyle w:val="Akapitzlist"/>
        <w:numPr>
          <w:ilvl w:val="0"/>
          <w:numId w:val="32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77FA16E7" w14:textId="5F1F9661" w:rsidR="00D36935" w:rsidRPr="006F0D84" w:rsidRDefault="00D36935" w:rsidP="00272782">
      <w:pPr>
        <w:pStyle w:val="Akapitzlist"/>
        <w:numPr>
          <w:ilvl w:val="0"/>
          <w:numId w:val="32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 później niż w dniu upływu terminu, o którym mowa w § 8 ust.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1 pkt 1 albo</w:t>
      </w:r>
      <w:r w:rsidR="00331A68" w:rsidRPr="006F0D84">
        <w:rPr>
          <w:color w:val="000000" w:themeColor="text1"/>
          <w:sz w:val="24"/>
          <w:szCs w:val="24"/>
        </w:rPr>
        <w:t xml:space="preserve"> pkt</w:t>
      </w:r>
      <w:r w:rsidRPr="006F0D84">
        <w:rPr>
          <w:color w:val="000000" w:themeColor="text1"/>
          <w:sz w:val="24"/>
          <w:szCs w:val="24"/>
        </w:rPr>
        <w:t xml:space="preserve"> 2</w:t>
      </w:r>
      <w:r w:rsidR="001E13AA" w:rsidRPr="006F0D84">
        <w:rPr>
          <w:color w:val="000000" w:themeColor="text1"/>
          <w:sz w:val="24"/>
          <w:szCs w:val="24"/>
        </w:rPr>
        <w:t>,</w:t>
      </w:r>
      <w:r w:rsidRPr="006F0D84">
        <w:rPr>
          <w:b/>
          <w:color w:val="000000" w:themeColor="text1"/>
          <w:sz w:val="24"/>
          <w:szCs w:val="24"/>
        </w:rPr>
        <w:t xml:space="preserve"> </w:t>
      </w:r>
      <w:r w:rsidRPr="006F0D84">
        <w:rPr>
          <w:b/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przypadku gdy umowa z wykonawcą została zawarta w terminie krótszym niż 30 dni przed upływem terminu złożenia wniosku o płatność, którego dotyczy postępowanie o udzielenie zamówienia publicznego.</w:t>
      </w:r>
    </w:p>
    <w:p w14:paraId="504D9EAB" w14:textId="77777777" w:rsidR="00D36935" w:rsidRPr="006F0D84" w:rsidRDefault="00D36935" w:rsidP="00272782">
      <w:pPr>
        <w:spacing w:before="120" w:after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4CCCDE9C" w14:textId="77777777" w:rsidR="00D36935" w:rsidRPr="006F0D84" w:rsidRDefault="00D36935" w:rsidP="00272782">
      <w:pPr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1, obejmuje:</w:t>
      </w:r>
    </w:p>
    <w:p w14:paraId="6A84F45D" w14:textId="77777777" w:rsidR="00D36935" w:rsidRPr="006F0D84" w:rsidRDefault="00D36935" w:rsidP="00272782">
      <w:pPr>
        <w:pStyle w:val="Akapitzlist"/>
        <w:numPr>
          <w:ilvl w:val="0"/>
          <w:numId w:val="27"/>
        </w:numPr>
        <w:spacing w:before="120" w:after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kompletną dokumentację przetargową przygotowaną przez Zamawiającego</w:t>
      </w:r>
      <w:r w:rsidR="0000292B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br/>
        <w:t>w tym ogłoszenia;</w:t>
      </w:r>
    </w:p>
    <w:p w14:paraId="099F90FE" w14:textId="77777777" w:rsidR="00D36935" w:rsidRPr="006F0D84" w:rsidRDefault="00D36935" w:rsidP="00272782">
      <w:pPr>
        <w:pStyle w:val="Akapitzlist"/>
        <w:numPr>
          <w:ilvl w:val="0"/>
          <w:numId w:val="27"/>
        </w:numPr>
        <w:spacing w:before="120" w:after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kompletną dokumentację z przebiegu prac komisji przetargowej;</w:t>
      </w:r>
    </w:p>
    <w:p w14:paraId="498A27C1" w14:textId="77777777" w:rsidR="00D36935" w:rsidRPr="006F0D84" w:rsidRDefault="00D36935" w:rsidP="00272782">
      <w:pPr>
        <w:pStyle w:val="Akapitzlist"/>
        <w:numPr>
          <w:ilvl w:val="0"/>
          <w:numId w:val="27"/>
        </w:numPr>
        <w:spacing w:before="120" w:after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5423FBE4" w14:textId="77777777" w:rsidR="00D36935" w:rsidRPr="006F0D84" w:rsidRDefault="00D36935" w:rsidP="00272782">
      <w:pPr>
        <w:pStyle w:val="Akapitzlist"/>
        <w:numPr>
          <w:ilvl w:val="0"/>
          <w:numId w:val="27"/>
        </w:numPr>
        <w:spacing w:before="120" w:after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kompletną dokumentację związaną z </w:t>
      </w:r>
      <w:proofErr w:type="spellStart"/>
      <w:r w:rsidRPr="006F0D84">
        <w:rPr>
          <w:color w:val="000000" w:themeColor="text1"/>
          <w:sz w:val="24"/>
          <w:szCs w:val="24"/>
        </w:rPr>
        <w:t>odwołaniami</w:t>
      </w:r>
      <w:proofErr w:type="spellEnd"/>
      <w:r w:rsidRPr="006F0D84">
        <w:rPr>
          <w:color w:val="000000" w:themeColor="text1"/>
          <w:sz w:val="24"/>
          <w:szCs w:val="24"/>
        </w:rPr>
        <w:t xml:space="preserve"> oraz zapytaniami i wyjaśnieniami dotyczącymi Specyfikacji Istotnych Warunków Zamówienia, jeżeli miały miejsce</w:t>
      </w:r>
      <w:r w:rsidRPr="006F0D84">
        <w:rPr>
          <w:color w:val="000000" w:themeColor="text1"/>
          <w:sz w:val="24"/>
          <w:szCs w:val="24"/>
        </w:rPr>
        <w:br/>
        <w:t>w danym postępowaniu;</w:t>
      </w:r>
    </w:p>
    <w:p w14:paraId="03833F6F" w14:textId="77777777" w:rsidR="00D36935" w:rsidRPr="006F0D84" w:rsidRDefault="00D36935" w:rsidP="00272782">
      <w:pPr>
        <w:pStyle w:val="Akapitzlist"/>
        <w:numPr>
          <w:ilvl w:val="0"/>
          <w:numId w:val="27"/>
        </w:numPr>
        <w:spacing w:before="120" w:after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6F0D84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6F0D84">
        <w:rPr>
          <w:rStyle w:val="Odwoanieprzypisudolnego"/>
          <w:color w:val="000000" w:themeColor="text1"/>
        </w:rPr>
        <w:footnoteReference w:id="4"/>
      </w:r>
      <w:r w:rsidRPr="006F0D84">
        <w:rPr>
          <w:color w:val="000000" w:themeColor="text1"/>
          <w:sz w:val="24"/>
          <w:szCs w:val="24"/>
        </w:rPr>
        <w:t>.</w:t>
      </w:r>
    </w:p>
    <w:p w14:paraId="5D25447D" w14:textId="77777777" w:rsidR="00D36935" w:rsidRPr="006F0D84" w:rsidRDefault="00D36935" w:rsidP="0027278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Samorząd Województwa może żądać innych dokumentów przetargowych, jeżeli</w:t>
      </w:r>
      <w:r w:rsidR="0000292B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ich zweryfikowania.</w:t>
      </w:r>
    </w:p>
    <w:p w14:paraId="79C14DF7" w14:textId="77777777" w:rsidR="00D36935" w:rsidRPr="006F0D84" w:rsidRDefault="00D36935" w:rsidP="00272782">
      <w:pPr>
        <w:pStyle w:val="Akapitzlist"/>
        <w:numPr>
          <w:ilvl w:val="0"/>
          <w:numId w:val="5"/>
        </w:numPr>
        <w:spacing w:before="120" w:after="120"/>
        <w:jc w:val="both"/>
        <w:rPr>
          <w:iCs/>
          <w:sz w:val="24"/>
          <w:szCs w:val="24"/>
        </w:rPr>
      </w:pPr>
      <w:r w:rsidRPr="006F0D84">
        <w:rPr>
          <w:iCs/>
          <w:sz w:val="24"/>
          <w:szCs w:val="24"/>
        </w:rPr>
        <w:t xml:space="preserve">W przypadku udzielania zamówienia publicznego w trybie zamówienia z wolnej ręki </w:t>
      </w:r>
      <w:r w:rsidRPr="006F0D84">
        <w:rPr>
          <w:iCs/>
          <w:sz w:val="24"/>
          <w:szCs w:val="24"/>
        </w:rPr>
        <w:br/>
        <w:t xml:space="preserve">na podstawie art. 67 ust. 1 pkt 4 ustawy </w:t>
      </w:r>
      <w:proofErr w:type="spellStart"/>
      <w:r w:rsidRPr="006F0D84">
        <w:rPr>
          <w:iCs/>
          <w:sz w:val="24"/>
          <w:szCs w:val="24"/>
        </w:rPr>
        <w:t>pzp</w:t>
      </w:r>
      <w:proofErr w:type="spellEnd"/>
      <w:r w:rsidRPr="006F0D84">
        <w:rPr>
          <w:iCs/>
          <w:sz w:val="24"/>
          <w:szCs w:val="24"/>
        </w:rPr>
        <w:t>, Beneficjent zobligowany jest do przedłożenia:</w:t>
      </w:r>
    </w:p>
    <w:p w14:paraId="07D905C7" w14:textId="77777777" w:rsidR="00D36935" w:rsidRPr="006F0D84" w:rsidRDefault="00D36935" w:rsidP="00272782">
      <w:pPr>
        <w:pStyle w:val="Akapitzlist"/>
        <w:numPr>
          <w:ilvl w:val="1"/>
          <w:numId w:val="5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2BBF5F50" w14:textId="77777777" w:rsidR="00D36935" w:rsidRPr="006F0D84" w:rsidRDefault="00D36935" w:rsidP="00272782">
      <w:pPr>
        <w:pStyle w:val="Akapitzlist"/>
        <w:numPr>
          <w:ilvl w:val="1"/>
          <w:numId w:val="5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uzasadnienia faktycznego i prawnego zaistnienia przesłanek do udzielenia zamówienia z wolnej ręki w trybie art. 67 ust. 1 pkt 4 ustawy </w:t>
      </w:r>
      <w:proofErr w:type="spellStart"/>
      <w:r w:rsidRPr="006F0D84">
        <w:rPr>
          <w:color w:val="000000" w:themeColor="text1"/>
          <w:sz w:val="24"/>
          <w:szCs w:val="24"/>
        </w:rPr>
        <w:t>pzp</w:t>
      </w:r>
      <w:proofErr w:type="spellEnd"/>
      <w:r w:rsidR="00525E42" w:rsidRPr="006F0D84">
        <w:rPr>
          <w:color w:val="000000" w:themeColor="text1"/>
          <w:sz w:val="24"/>
          <w:szCs w:val="24"/>
        </w:rPr>
        <w:t>,</w:t>
      </w:r>
    </w:p>
    <w:p w14:paraId="67B8467E" w14:textId="6AA782A6" w:rsidR="00D36935" w:rsidRPr="006F0D84" w:rsidRDefault="00D36935" w:rsidP="00272782">
      <w:pPr>
        <w:spacing w:before="120" w:after="120"/>
        <w:ind w:left="851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B0122C">
        <w:rPr>
          <w:rFonts w:ascii="Times New Roman" w:hAnsi="Times New Roman"/>
          <w:iCs/>
          <w:sz w:val="24"/>
          <w:szCs w:val="24"/>
        </w:rPr>
        <w:t>- jeżeli postępowanie zostało wszczęte po wejściu w życie ustawy z dnia 22 cz</w:t>
      </w:r>
      <w:r w:rsidRPr="006F0D84">
        <w:rPr>
          <w:rFonts w:ascii="Times New Roman" w:hAnsi="Times New Roman"/>
          <w:iCs/>
          <w:sz w:val="24"/>
          <w:szCs w:val="24"/>
        </w:rPr>
        <w:t xml:space="preserve">erwca </w:t>
      </w:r>
      <w:r w:rsidR="007F40D2" w:rsidRPr="006F0D84">
        <w:rPr>
          <w:rFonts w:ascii="Times New Roman" w:hAnsi="Times New Roman"/>
          <w:iCs/>
          <w:sz w:val="24"/>
          <w:szCs w:val="24"/>
        </w:rPr>
        <w:br/>
      </w:r>
      <w:r w:rsidRPr="006F0D84">
        <w:rPr>
          <w:rFonts w:ascii="Times New Roman" w:hAnsi="Times New Roman"/>
          <w:iCs/>
          <w:sz w:val="24"/>
          <w:szCs w:val="24"/>
        </w:rPr>
        <w:t>2016 r.</w:t>
      </w:r>
      <w:r w:rsidR="00B37DDF" w:rsidRPr="006F0D84">
        <w:rPr>
          <w:rFonts w:ascii="Times New Roman" w:hAnsi="Times New Roman"/>
          <w:iCs/>
          <w:sz w:val="24"/>
          <w:szCs w:val="24"/>
        </w:rPr>
        <w:t xml:space="preserve"> </w:t>
      </w:r>
      <w:r w:rsidRPr="006F0D84">
        <w:rPr>
          <w:rFonts w:ascii="Times New Roman" w:hAnsi="Times New Roman"/>
          <w:iCs/>
          <w:sz w:val="24"/>
          <w:szCs w:val="24"/>
        </w:rPr>
        <w:t xml:space="preserve">o zmianie ustawy – Prawo zamówień publicznych oraz niektórych innych ustaw </w:t>
      </w:r>
      <w:r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</w:t>
      </w:r>
      <w:r w:rsidRPr="006F0D84">
        <w:rPr>
          <w:rFonts w:ascii="Times New Roman" w:hAnsi="Times New Roman"/>
          <w:iCs/>
          <w:sz w:val="24"/>
          <w:szCs w:val="24"/>
        </w:rPr>
        <w:t>, albo:</w:t>
      </w:r>
    </w:p>
    <w:p w14:paraId="23754616" w14:textId="77777777" w:rsidR="00D36935" w:rsidRPr="006F0D84" w:rsidRDefault="00D36935" w:rsidP="00272782">
      <w:pPr>
        <w:pStyle w:val="Akapitzlist"/>
        <w:numPr>
          <w:ilvl w:val="0"/>
          <w:numId w:val="46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6F0D84">
        <w:rPr>
          <w:color w:val="000000" w:themeColor="text1"/>
          <w:sz w:val="24"/>
          <w:szCs w:val="24"/>
        </w:rPr>
        <w:br/>
        <w:t>do udziału w postępowaniu;</w:t>
      </w:r>
    </w:p>
    <w:p w14:paraId="650E8C90" w14:textId="77777777" w:rsidR="00D36935" w:rsidRPr="006F0D84" w:rsidRDefault="00D36935" w:rsidP="00272782">
      <w:pPr>
        <w:pStyle w:val="Akapitzlist"/>
        <w:numPr>
          <w:ilvl w:val="0"/>
          <w:numId w:val="46"/>
        </w:numPr>
        <w:spacing w:before="120"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</w:t>
      </w:r>
      <w:r w:rsidR="00BB1313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przyczyną unieważnienia postępowania było odrzucenie wszystkich złożonych ofert, ze względu na ich niezgodność z opisem przedmiotu zamówienia</w:t>
      </w:r>
      <w:r w:rsidR="00525E42" w:rsidRPr="006F0D84">
        <w:rPr>
          <w:color w:val="000000" w:themeColor="text1"/>
          <w:sz w:val="24"/>
          <w:szCs w:val="24"/>
        </w:rPr>
        <w:t>;</w:t>
      </w:r>
    </w:p>
    <w:p w14:paraId="7A335098" w14:textId="77777777" w:rsidR="00D36935" w:rsidRPr="006F0D84" w:rsidRDefault="00D36935" w:rsidP="00272782">
      <w:pPr>
        <w:spacing w:before="120"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6F0D84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6F0D84">
        <w:rPr>
          <w:rFonts w:ascii="Times New Roman" w:hAnsi="Times New Roman"/>
          <w:iCs/>
          <w:sz w:val="24"/>
          <w:szCs w:val="24"/>
        </w:rPr>
        <w:br/>
      </w:r>
      <w:r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poz. </w:t>
      </w:r>
      <w:r w:rsidR="005F3121"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>1020</w:t>
      </w:r>
      <w:r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>).</w:t>
      </w:r>
    </w:p>
    <w:p w14:paraId="1DA7C0B8" w14:textId="12EC9FC3" w:rsidR="00D36935" w:rsidRPr="006F0D84" w:rsidRDefault="00D36935" w:rsidP="0027278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</w:t>
      </w:r>
      <w:r w:rsidR="002727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owa w ust. 3 i 5 zawiera braki,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wzywa Beneficjenta w formie pisemnej do ich usunięcia </w:t>
      </w:r>
      <w:r w:rsidR="009D3B60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9D3B60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terminie 7 dni od dnia doręczenia wezwania.</w:t>
      </w:r>
    </w:p>
    <w:p w14:paraId="47992318" w14:textId="77777777" w:rsidR="00D36935" w:rsidRPr="006F0D84" w:rsidRDefault="00D36935" w:rsidP="0027278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istnieje konieczność uzyskania wyjaśnień, Samorząd Województwa wzywa Beneficjenta do udzielenia wyjaśnień w terminie 7 dni od dnia doręczenia wezwania. </w:t>
      </w:r>
    </w:p>
    <w:p w14:paraId="58E417CC" w14:textId="60FBC52D" w:rsidR="00D36935" w:rsidRPr="006F0D84" w:rsidRDefault="00D36935" w:rsidP="0027278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 i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7, oraz przypadki, gdy w trakcie oceny postępowania niezbędne jest uzyskanie opinii innego podmiotu lub wystąpienie o</w:t>
      </w:r>
      <w:r w:rsidR="00E83F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kontrolę doraźną Prezesa Urzędu Zamówień Publicznych, wydłużają termin dokonania oceny, o której mowa w ust.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czas niezbędny do usunięcia braków/składania wyjaśnień oraz o czas niezbędny do uzyskania opinii lub wyników kontroli doraźnej, o czym Samorząd Województwa informuje Beneficjenta na piśmie.</w:t>
      </w:r>
    </w:p>
    <w:p w14:paraId="4171E346" w14:textId="77777777" w:rsidR="00D36935" w:rsidRPr="006F0D84" w:rsidRDefault="00D36935" w:rsidP="0027278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lub nie złożył wyjaśnień w terminie określonym w ust.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Samorząd Województwa dokonuje oceny w oparciu o posiadane dokumenty.</w:t>
      </w:r>
    </w:p>
    <w:p w14:paraId="4928B910" w14:textId="77777777" w:rsidR="00745E03" w:rsidRPr="006F0D84" w:rsidRDefault="00D36935" w:rsidP="0027278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piśmie w terminie 65 dni od dnia złożenia dokumentacji, o której mowa w ust. 3 lub 5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A508357" w14:textId="77777777" w:rsidR="00D36935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</w:rPr>
      </w:pPr>
    </w:p>
    <w:p w14:paraId="3AD9B6CA" w14:textId="77777777" w:rsidR="0001630C" w:rsidRDefault="0001630C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</w:rPr>
      </w:pPr>
    </w:p>
    <w:p w14:paraId="4D462492" w14:textId="77777777" w:rsidR="0001630C" w:rsidRDefault="0001630C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</w:rPr>
      </w:pPr>
    </w:p>
    <w:p w14:paraId="6CD69AF5" w14:textId="77777777" w:rsidR="000D23C0" w:rsidRPr="006F0D84" w:rsidRDefault="000D23C0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</w:rPr>
      </w:pPr>
    </w:p>
    <w:p w14:paraId="3DCB62FE" w14:textId="77777777" w:rsidR="00D36935" w:rsidRPr="006F0D84" w:rsidRDefault="00D36935" w:rsidP="00272782">
      <w:pPr>
        <w:pStyle w:val="Akapitzlist"/>
        <w:spacing w:before="120" w:after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F0D84">
        <w:rPr>
          <w:b/>
          <w:color w:val="000000" w:themeColor="text1"/>
          <w:sz w:val="24"/>
          <w:szCs w:val="24"/>
        </w:rPr>
        <w:lastRenderedPageBreak/>
        <w:t>§ 7</w:t>
      </w:r>
    </w:p>
    <w:p w14:paraId="5ACF330B" w14:textId="5563AA47" w:rsidR="00C71AE8" w:rsidRPr="006F0D84" w:rsidRDefault="00D36935" w:rsidP="00272782">
      <w:pPr>
        <w:pStyle w:val="Akapitzlist"/>
        <w:spacing w:before="120" w:after="120"/>
        <w:ind w:left="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6F0D84">
        <w:rPr>
          <w:b/>
          <w:color w:val="000000" w:themeColor="text1"/>
          <w:sz w:val="24"/>
          <w:szCs w:val="24"/>
        </w:rPr>
        <w:t xml:space="preserve">Ocena przeprowadzonego postępowania </w:t>
      </w:r>
      <w:r w:rsidR="0062514D" w:rsidRPr="006F0D84">
        <w:rPr>
          <w:b/>
          <w:sz w:val="24"/>
          <w:szCs w:val="24"/>
        </w:rPr>
        <w:t xml:space="preserve">w sprawie wyboru przez Beneficjenta wykonawcy danego zadania ujętego w zestawieniu rzeczowo-finansowym </w:t>
      </w:r>
      <w:r w:rsidR="003A76C7" w:rsidRPr="006F0D84">
        <w:rPr>
          <w:b/>
          <w:sz w:val="24"/>
          <w:szCs w:val="24"/>
        </w:rPr>
        <w:t>operacji</w:t>
      </w:r>
    </w:p>
    <w:p w14:paraId="3E77A05C" w14:textId="77777777" w:rsidR="0011103B" w:rsidRPr="006F0D84" w:rsidRDefault="0011103B" w:rsidP="00B52D58">
      <w:pPr>
        <w:pStyle w:val="Akapitzlist"/>
        <w:numPr>
          <w:ilvl w:val="0"/>
          <w:numId w:val="76"/>
        </w:numPr>
        <w:spacing w:before="360" w:after="120"/>
        <w:ind w:left="425" w:hanging="357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Beneficjen</w:t>
      </w:r>
      <w:r w:rsidR="00E0421D" w:rsidRPr="006F0D84">
        <w:rPr>
          <w:sz w:val="24"/>
          <w:szCs w:val="24"/>
        </w:rPr>
        <w:t>t</w:t>
      </w:r>
      <w:r w:rsidRPr="006F0D84">
        <w:rPr>
          <w:sz w:val="24"/>
          <w:szCs w:val="24"/>
        </w:rPr>
        <w:t xml:space="preserve"> </w:t>
      </w:r>
      <w:r w:rsidR="00E0421D" w:rsidRPr="006F0D84">
        <w:rPr>
          <w:sz w:val="24"/>
          <w:szCs w:val="24"/>
        </w:rPr>
        <w:t>jest</w:t>
      </w:r>
      <w:r w:rsidRPr="006F0D84">
        <w:rPr>
          <w:sz w:val="24"/>
          <w:szCs w:val="24"/>
        </w:rPr>
        <w:t xml:space="preserve"> zobowiązan</w:t>
      </w:r>
      <w:r w:rsidR="00E0421D" w:rsidRPr="006F0D84">
        <w:rPr>
          <w:sz w:val="24"/>
          <w:szCs w:val="24"/>
        </w:rPr>
        <w:t>y</w:t>
      </w:r>
      <w:r w:rsidRPr="006F0D84">
        <w:rPr>
          <w:sz w:val="24"/>
          <w:szCs w:val="24"/>
        </w:rPr>
        <w:t xml:space="preserve"> do przedstawienia dokumentacji związanej z zachowaniem konkurencyjnego trybu wyboru wykonawców wraz z wnioskiem o płatność, którego dotyczy to postępowanie. Ocena przeprowadzonego postępowania w sprawie wyboru przez Beneficjenta wykonawcy danego zadania ujętego w zestawieniu rzeczowo-finansowym operacji odbywa się na etapie rozpatrywania wniosku o płatność, którego dotyczy to postępowanie, z zastrzeżeniem ust. 2.</w:t>
      </w:r>
    </w:p>
    <w:p w14:paraId="0E4FD147" w14:textId="1AB9BC95" w:rsidR="00A12EA9" w:rsidRPr="006F0D84" w:rsidRDefault="00A12EA9" w:rsidP="0001630C">
      <w:pPr>
        <w:pStyle w:val="Akapitzlist"/>
        <w:numPr>
          <w:ilvl w:val="0"/>
          <w:numId w:val="76"/>
        </w:numPr>
        <w:spacing w:before="240" w:after="120"/>
        <w:ind w:left="425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Najwcześniej w dniu zawarcia umowy, a jednocześnie nie później niż w terminie 4 miesięcy przed pierwszym dniem terminu na złożenie wniosku o płatność Beneficjent ma możliwość jednokrotnego złożenia dokumentacji związanej z przeprowadzonym postępowaniem w sprawie wyboru przez Beneficjenta wykonawcy danego zadania ujętego w zestawieniu rzeczowo-finansowym operacji, o której mowa w § 8 rozporządzenia </w:t>
      </w:r>
      <w:r w:rsidR="00272782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sprawie wyboru wykonawców, potwierdzającej wybór</w:t>
      </w:r>
      <w:r w:rsidRPr="006F0D84">
        <w:rPr>
          <w:sz w:val="24"/>
          <w:szCs w:val="24"/>
        </w:rPr>
        <w:t xml:space="preserve"> najkorzystniejszej oferty lub potwierdzającej brak możliwości wyboru najkorzystniejszej oferty. Na tym etapie możliwe jest również złożenie umowy z wykonawcą, o ile została zawarta.</w:t>
      </w:r>
    </w:p>
    <w:p w14:paraId="271C3AD4" w14:textId="77777777" w:rsidR="00A12EA9" w:rsidRPr="006F0D84" w:rsidRDefault="00A12EA9" w:rsidP="0027278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W przypadku, jeżeli dokumentacja, o której mowa w ust. 2 będzie zawierała braki</w:t>
      </w:r>
      <w:r w:rsidRPr="00B1551A">
        <w:rPr>
          <w:sz w:val="24"/>
        </w:rPr>
        <w:t xml:space="preserve"> </w:t>
      </w:r>
      <w:r w:rsidR="003C528C" w:rsidRPr="00B1551A">
        <w:rPr>
          <w:sz w:val="24"/>
        </w:rPr>
        <w:br/>
      </w:r>
      <w:r w:rsidRPr="006F0D84">
        <w:rPr>
          <w:sz w:val="24"/>
          <w:szCs w:val="24"/>
        </w:rPr>
        <w:t>lub uchybienia Samorząd Województwa wezwie Beneficjenta do złożenia uzupełnień</w:t>
      </w:r>
      <w:r w:rsidRPr="006F0D84">
        <w:rPr>
          <w:sz w:val="24"/>
          <w:szCs w:val="24"/>
        </w:rPr>
        <w:br/>
        <w:t xml:space="preserve">lub wyjaśnień w terminie 14 dni od dnia doręczenia wezwania; w przypadku nie złożenia uzupełnień lub wyjaśnień w terminie 14 </w:t>
      </w:r>
      <w:r w:rsidRPr="00AD068C">
        <w:rPr>
          <w:sz w:val="24"/>
          <w:szCs w:val="24"/>
        </w:rPr>
        <w:t>dni od dnia doręczenia wezwania, ocena, o której mowa w ust. 4,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w</w:t>
      </w:r>
      <w:r w:rsidRPr="00684053">
        <w:rPr>
          <w:sz w:val="24"/>
        </w:rPr>
        <w:t xml:space="preserve"> sprawie wyboru przez Beneficjenta wykonawcy danego zadania ujętego w zestawieniu rzeczowo-finansowym operacji w</w:t>
      </w:r>
      <w:r w:rsidRPr="006F0D84">
        <w:rPr>
          <w:sz w:val="24"/>
          <w:szCs w:val="24"/>
        </w:rPr>
        <w:t>ydłuża termin, o którym mowa w ust. 4, o czas wykonania przez Beneficjenta tych czynności.</w:t>
      </w:r>
    </w:p>
    <w:p w14:paraId="0109AD0A" w14:textId="77777777" w:rsidR="00A12EA9" w:rsidRPr="006F0D84" w:rsidRDefault="00A12EA9" w:rsidP="0027278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O wyniku oceny dokumentacji z przeprowadzonego postępowania w sprawie wyboru </w:t>
      </w:r>
      <w:r w:rsidRPr="006F0D84">
        <w:rPr>
          <w:sz w:val="24"/>
          <w:szCs w:val="24"/>
        </w:rPr>
        <w:br/>
        <w:t>przez Beneficjenta wykonawcy danego zadania ujętego w zestawieniu rzeczowo- finansowym operacji</w:t>
      </w:r>
      <w:r w:rsidR="0011103B" w:rsidRPr="006F0D84">
        <w:rPr>
          <w:sz w:val="24"/>
          <w:szCs w:val="24"/>
        </w:rPr>
        <w:t>, o której mowa w ust. 2,</w:t>
      </w:r>
      <w:r w:rsidRPr="006F0D84">
        <w:rPr>
          <w:sz w:val="24"/>
          <w:szCs w:val="24"/>
        </w:rPr>
        <w:t xml:space="preserve"> Beneficjent zostanie poinformowany przez Samorząd Województwa pisemnie w terminie 35 dni od jej złożenia,</w:t>
      </w:r>
      <w:r w:rsidR="0011103B" w:rsidRPr="006F0D84">
        <w:rPr>
          <w:sz w:val="24"/>
          <w:szCs w:val="24"/>
        </w:rPr>
        <w:t xml:space="preserve"> z zastrzeżeniem </w:t>
      </w:r>
      <w:r w:rsidR="003C528C" w:rsidRPr="006F0D84">
        <w:rPr>
          <w:sz w:val="24"/>
          <w:szCs w:val="24"/>
        </w:rPr>
        <w:br/>
      </w:r>
      <w:r w:rsidR="0011103B" w:rsidRPr="006F0D84">
        <w:rPr>
          <w:sz w:val="24"/>
          <w:szCs w:val="24"/>
        </w:rPr>
        <w:t>ust. 3</w:t>
      </w:r>
      <w:r w:rsidR="00946209" w:rsidRPr="006F0D84">
        <w:rPr>
          <w:sz w:val="24"/>
          <w:szCs w:val="24"/>
        </w:rPr>
        <w:t xml:space="preserve">. </w:t>
      </w:r>
    </w:p>
    <w:p w14:paraId="6B3FF9D3" w14:textId="25C64F4C" w:rsidR="00A12EA9" w:rsidRPr="006F0D84" w:rsidRDefault="00A12EA9" w:rsidP="0027278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Jeżeli dokumentacja z przeprowadzonego przez Beneficjenta postępowania w sprawie wyboru przez Beneficjenta wykonawcy danego zadania ujętego w zestawieniu rzeczowo-finansowym operacji, przekazana zgodnie z ust. 2, zostanie oceniona przez Samorząd Województwa poz</w:t>
      </w:r>
      <w:r w:rsidR="000D7872" w:rsidRPr="006F0D84">
        <w:rPr>
          <w:sz w:val="24"/>
          <w:szCs w:val="24"/>
        </w:rPr>
        <w:t>ytywnie, Beneficjent</w:t>
      </w:r>
      <w:r w:rsidR="001323C1" w:rsidRPr="006F0D84">
        <w:rPr>
          <w:sz w:val="24"/>
          <w:szCs w:val="24"/>
        </w:rPr>
        <w:t xml:space="preserve"> nie będzie zobowiązany do przedstawienia wraz </w:t>
      </w:r>
      <w:r w:rsidR="003C528C" w:rsidRPr="006F0D84">
        <w:rPr>
          <w:sz w:val="24"/>
          <w:szCs w:val="24"/>
        </w:rPr>
        <w:br/>
      </w:r>
      <w:r w:rsidR="001323C1" w:rsidRPr="006F0D84">
        <w:rPr>
          <w:sz w:val="24"/>
          <w:szCs w:val="24"/>
        </w:rPr>
        <w:t>z wnioskiem o płatność dokumentacji potwierdzającej zachowanie konkurencyjnego trybu wyboru wykonawców w zakresie zweryfikowanego pozytywnie postępowania w sprawie wyboru przez Beneficjenta wykonawcy danego zadania ujętego w zestawieniu rzeczowo-finansowym operacji, o której mowa w ust. 1.</w:t>
      </w:r>
    </w:p>
    <w:p w14:paraId="105FFF67" w14:textId="62845135" w:rsidR="00A12EA9" w:rsidRPr="006F0D84" w:rsidRDefault="00A12EA9" w:rsidP="0027278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W przypadku</w:t>
      </w:r>
      <w:r w:rsidR="003D79E3" w:rsidRPr="006F0D84">
        <w:rPr>
          <w:sz w:val="24"/>
          <w:szCs w:val="24"/>
        </w:rPr>
        <w:t>,</w:t>
      </w:r>
      <w:r w:rsidRPr="006F0D84">
        <w:rPr>
          <w:sz w:val="24"/>
          <w:szCs w:val="24"/>
        </w:rPr>
        <w:t xml:space="preserve"> gdy złożona dokumentacja, o której mowa w ust. </w:t>
      </w:r>
      <w:r w:rsidR="004B0563" w:rsidRPr="006F0D84">
        <w:rPr>
          <w:sz w:val="24"/>
          <w:szCs w:val="24"/>
        </w:rPr>
        <w:t>2</w:t>
      </w:r>
      <w:r w:rsidRPr="006F0D84">
        <w:rPr>
          <w:sz w:val="24"/>
          <w:szCs w:val="24"/>
        </w:rPr>
        <w:t xml:space="preserve">, pomimo wezwania, </w:t>
      </w:r>
      <w:r w:rsidRPr="006F0D84">
        <w:rPr>
          <w:sz w:val="24"/>
          <w:szCs w:val="24"/>
        </w:rPr>
        <w:br/>
        <w:t xml:space="preserve">o którym mowa w ust. </w:t>
      </w:r>
      <w:r w:rsidR="004B0563" w:rsidRPr="006F0D84">
        <w:rPr>
          <w:sz w:val="24"/>
          <w:szCs w:val="24"/>
        </w:rPr>
        <w:t>3</w:t>
      </w:r>
      <w:r w:rsidRPr="006F0D84">
        <w:rPr>
          <w:sz w:val="24"/>
          <w:szCs w:val="24"/>
        </w:rPr>
        <w:t xml:space="preserve"> nadal będzie zawierała braki lub uchybienia, Samorząd Województwa poinformuje Beneficjenta o zakresie niezgodności wraz ze wskazaniem, </w:t>
      </w:r>
      <w:r w:rsidRPr="006F0D84">
        <w:rPr>
          <w:sz w:val="24"/>
          <w:szCs w:val="24"/>
        </w:rPr>
        <w:br/>
        <w:t xml:space="preserve">iż w sytuacji zrealizowania zadania, w ramach którego koszty zostaną przedstawione </w:t>
      </w:r>
      <w:r w:rsidR="003C528C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do refundacji, na podstawie tak przeprowadzonego postępowania</w:t>
      </w:r>
      <w:r w:rsidR="004B0563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 xml:space="preserve">w sprawie wyboru przez Beneficjenta wykonawcy danego zadania ujętego w zestawieniu rzeczowo-finansowym </w:t>
      </w:r>
      <w:r w:rsidRPr="006F0D84">
        <w:rPr>
          <w:sz w:val="24"/>
          <w:szCs w:val="24"/>
        </w:rPr>
        <w:lastRenderedPageBreak/>
        <w:t xml:space="preserve">operacji, bez usunięcia tych niezgodności, które go dotyczą, zastosowane zostanie zmniejszenie kwoty pomocy, zgodnie z zasadami określonymi w § 11 rozporządzenia </w:t>
      </w:r>
      <w:r w:rsidR="007F40D2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w sprawie wyboru wykonawców i w załączniku nr 2 do tego rozporządzenia. Jednocześnie, Samorząd Województwa poinformuje Beneficjenta, że w związku ze stwierdzonymi niezgodnościami, na etapie rozpatrywania wniosku o płatność pod uwagę będą brane koszty poniesione na podstawie postępowania w sprawie wyboru przez Beneficjenta wykonawcy danego zadania ujętego w zestawieniu rzeczowo-finansowym operacji, </w:t>
      </w:r>
      <w:r w:rsidR="00272782">
        <w:rPr>
          <w:sz w:val="24"/>
          <w:szCs w:val="24"/>
        </w:rPr>
        <w:br/>
      </w:r>
      <w:r w:rsidRPr="006F0D84">
        <w:rPr>
          <w:sz w:val="24"/>
          <w:szCs w:val="24"/>
        </w:rPr>
        <w:t>z którego dokumentacja zostanie złożona wraz z wnioskiem o płatność. Powtórne złożenie dokumentacji związanej z postępowaniem, przed dniem złożenia wniosku o płatność, obejmującej zakres rzeczowy podlegający ocenie Samorządu Województwa, skutkuje jej oceną przez Samorząd Województwa dopiero na etapie rozpatrywania wniosku o płatność, którego dotyczy to postępowanie.</w:t>
      </w:r>
    </w:p>
    <w:p w14:paraId="71F550EC" w14:textId="77777777" w:rsidR="000D23C0" w:rsidRDefault="000D23C0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74A479" w14:textId="77777777" w:rsidR="000D23C0" w:rsidRDefault="000D23C0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D5D913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1FF592C2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2B0BE2B0" w14:textId="35F8A579" w:rsidR="00D36935" w:rsidRPr="006F0D84" w:rsidRDefault="00D36935" w:rsidP="00272782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Wniosek o </w:t>
      </w:r>
      <w:r w:rsidRPr="006F0D84">
        <w:rPr>
          <w:sz w:val="24"/>
          <w:szCs w:val="24"/>
        </w:rPr>
        <w:t xml:space="preserve">płatność składany jest w </w:t>
      </w:r>
      <w:r w:rsidR="003740D6" w:rsidRPr="006F0D84">
        <w:rPr>
          <w:sz w:val="24"/>
          <w:szCs w:val="24"/>
        </w:rPr>
        <w:t xml:space="preserve">formie pisemnej w </w:t>
      </w:r>
      <w:r w:rsidRPr="006F0D84">
        <w:rPr>
          <w:sz w:val="24"/>
          <w:szCs w:val="24"/>
        </w:rPr>
        <w:t xml:space="preserve">Urzędzie Marszałkowskim albo przez nadanie </w:t>
      </w:r>
      <w:r w:rsidR="00A12EA9" w:rsidRPr="006F0D84">
        <w:rPr>
          <w:sz w:val="24"/>
          <w:szCs w:val="24"/>
        </w:rPr>
        <w:t>rejestrowanej</w:t>
      </w:r>
      <w:r w:rsidR="00BC5B71" w:rsidRPr="006F0D84">
        <w:rPr>
          <w:sz w:val="24"/>
          <w:szCs w:val="24"/>
        </w:rPr>
        <w:t xml:space="preserve"> przesyłki pocztowej</w:t>
      </w:r>
      <w:r w:rsidR="00A12EA9" w:rsidRPr="006F0D84">
        <w:rPr>
          <w:sz w:val="24"/>
          <w:szCs w:val="24"/>
        </w:rPr>
        <w:t xml:space="preserve"> </w:t>
      </w:r>
      <w:r w:rsidR="00BC5B71" w:rsidRPr="006F0D84">
        <w:rPr>
          <w:sz w:val="24"/>
          <w:szCs w:val="24"/>
        </w:rPr>
        <w:t>za pomocą</w:t>
      </w:r>
      <w:r w:rsidR="003740D6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 xml:space="preserve">operatora wyznaczonego </w:t>
      </w:r>
      <w:r w:rsidR="00284991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w rozumieniu ustawy z dnia 23 listopada 2012 r. </w:t>
      </w:r>
      <w:r w:rsidR="001E13AA" w:rsidRPr="006F0D84">
        <w:rPr>
          <w:sz w:val="24"/>
          <w:szCs w:val="24"/>
        </w:rPr>
        <w:t xml:space="preserve">- </w:t>
      </w:r>
      <w:r w:rsidRPr="006F0D84">
        <w:rPr>
          <w:sz w:val="24"/>
          <w:szCs w:val="24"/>
        </w:rPr>
        <w:t>Prawo pocztowe (Dz. U.</w:t>
      </w:r>
      <w:r w:rsidR="007F40D2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 z 201</w:t>
      </w:r>
      <w:r w:rsidR="004E769B" w:rsidRPr="006F0D84">
        <w:rPr>
          <w:sz w:val="24"/>
          <w:szCs w:val="24"/>
        </w:rPr>
        <w:t>8</w:t>
      </w:r>
      <w:r w:rsidRPr="006F0D84">
        <w:rPr>
          <w:sz w:val="24"/>
          <w:szCs w:val="24"/>
        </w:rPr>
        <w:t xml:space="preserve"> r. </w:t>
      </w:r>
      <w:r w:rsidR="007F40D2" w:rsidRPr="006F0D84">
        <w:rPr>
          <w:sz w:val="24"/>
          <w:szCs w:val="24"/>
        </w:rPr>
        <w:t xml:space="preserve">poz. </w:t>
      </w:r>
      <w:r w:rsidR="004E769B" w:rsidRPr="006F0D84">
        <w:rPr>
          <w:sz w:val="24"/>
          <w:szCs w:val="24"/>
        </w:rPr>
        <w:t>2188</w:t>
      </w:r>
      <w:r w:rsidR="00292C68">
        <w:rPr>
          <w:sz w:val="24"/>
          <w:szCs w:val="24"/>
        </w:rPr>
        <w:t xml:space="preserve"> oraz z 2019 r. poz. 1051</w:t>
      </w:r>
      <w:r w:rsidR="00547AC9">
        <w:rPr>
          <w:sz w:val="24"/>
          <w:szCs w:val="24"/>
        </w:rPr>
        <w:t>, 1495 i 2005</w:t>
      </w:r>
      <w:r w:rsidRPr="006F0D84">
        <w:rPr>
          <w:sz w:val="24"/>
          <w:szCs w:val="24"/>
        </w:rPr>
        <w:t>)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020434FC" w14:textId="77777777" w:rsidR="00D36935" w:rsidRPr="006F0D84" w:rsidRDefault="00D36935" w:rsidP="00272782">
      <w:pPr>
        <w:pStyle w:val="Akapitzlist"/>
        <w:numPr>
          <w:ilvl w:val="0"/>
          <w:numId w:val="8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7671601D" w14:textId="77777777" w:rsidR="00D36935" w:rsidRPr="006F0D84" w:rsidRDefault="00D36935" w:rsidP="00272782">
      <w:pPr>
        <w:pStyle w:val="Akapitzlist"/>
        <w:numPr>
          <w:ilvl w:val="0"/>
          <w:numId w:val="8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realizacji operacji w dwóch etapach:</w:t>
      </w:r>
    </w:p>
    <w:p w14:paraId="76813E0F" w14:textId="77777777" w:rsidR="00D36935" w:rsidRPr="006F0D84" w:rsidRDefault="00D36935" w:rsidP="00272782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 zakończeniu realizacji pierwszego etapu operacji - w terminie od dnia</w:t>
      </w:r>
      <w:r w:rsidR="006267B3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………</w:t>
      </w:r>
      <w:r w:rsidR="006267B3" w:rsidRPr="006F0D84">
        <w:rPr>
          <w:color w:val="000000" w:themeColor="text1"/>
          <w:sz w:val="24"/>
          <w:szCs w:val="24"/>
        </w:rPr>
        <w:t>….</w:t>
      </w:r>
      <w:r w:rsidRPr="006F0D84">
        <w:rPr>
          <w:color w:val="000000" w:themeColor="text1"/>
          <w:sz w:val="24"/>
          <w:szCs w:val="24"/>
        </w:rPr>
        <w:t xml:space="preserve"> 20….r. do dnia …………….……. 20....r.,</w:t>
      </w:r>
      <w:r w:rsidRPr="006F0D84">
        <w:rPr>
          <w:color w:val="000000" w:themeColor="text1"/>
          <w:sz w:val="24"/>
        </w:rPr>
        <w:t xml:space="preserve"> </w:t>
      </w:r>
    </w:p>
    <w:p w14:paraId="5736AA3A" w14:textId="77777777" w:rsidR="00D36935" w:rsidRPr="006F0D84" w:rsidRDefault="00D36935" w:rsidP="00272782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 zakończeniu realizacji drugiego etapu operacji - w terminie od dnia</w:t>
      </w:r>
      <w:r w:rsidR="006267B3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…</w:t>
      </w:r>
      <w:r w:rsidR="006267B3" w:rsidRPr="006F0D84">
        <w:rPr>
          <w:color w:val="000000" w:themeColor="text1"/>
          <w:sz w:val="24"/>
          <w:szCs w:val="24"/>
        </w:rPr>
        <w:t>….</w:t>
      </w:r>
      <w:r w:rsidRPr="006F0D84">
        <w:rPr>
          <w:color w:val="000000" w:themeColor="text1"/>
          <w:sz w:val="24"/>
          <w:szCs w:val="24"/>
        </w:rPr>
        <w:t>…… 20….r. do dnia …………….……. 20....r.,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rStyle w:val="Odwoanieprzypisudolnego"/>
          <w:color w:val="000000" w:themeColor="text1"/>
        </w:rPr>
        <w:t>1</w:t>
      </w:r>
      <w:r w:rsidRPr="006F0D84">
        <w:rPr>
          <w:color w:val="000000" w:themeColor="text1"/>
          <w:sz w:val="24"/>
        </w:rPr>
        <w:t>;</w:t>
      </w:r>
    </w:p>
    <w:p w14:paraId="672D58BF" w14:textId="77777777" w:rsidR="00D36935" w:rsidRPr="006F0D84" w:rsidRDefault="00D36935" w:rsidP="00272782">
      <w:pPr>
        <w:spacing w:before="120" w:after="120"/>
        <w:ind w:left="284"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51B283E2" w14:textId="77777777" w:rsidR="00D36935" w:rsidRPr="006F0D84" w:rsidRDefault="00D36935" w:rsidP="00272782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487A4F8A" w14:textId="66245FC8" w:rsidR="00D36935" w:rsidRPr="006F0D84" w:rsidRDefault="00D36935" w:rsidP="00272782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4D7018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kolejnych wyznaczonych terminach, </w:t>
      </w:r>
      <w:r w:rsidR="00680F0C">
        <w:rPr>
          <w:color w:val="000000" w:themeColor="text1"/>
          <w:sz w:val="24"/>
          <w:szCs w:val="24"/>
        </w:rPr>
        <w:t xml:space="preserve">uwzględniając </w:t>
      </w:r>
      <w:r w:rsidRPr="006F0D84">
        <w:rPr>
          <w:color w:val="000000" w:themeColor="text1"/>
          <w:sz w:val="24"/>
          <w:szCs w:val="24"/>
        </w:rPr>
        <w:t>termin</w:t>
      </w:r>
      <w:r w:rsidR="00284991" w:rsidRPr="006F0D84">
        <w:rPr>
          <w:color w:val="000000" w:themeColor="text1"/>
          <w:sz w:val="24"/>
          <w:szCs w:val="24"/>
        </w:rPr>
        <w:t>y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284991" w:rsidRPr="006F0D84">
        <w:rPr>
          <w:color w:val="000000" w:themeColor="text1"/>
          <w:sz w:val="24"/>
          <w:szCs w:val="24"/>
        </w:rPr>
        <w:t>e</w:t>
      </w:r>
      <w:r w:rsidRPr="006F0D84">
        <w:rPr>
          <w:color w:val="000000" w:themeColor="text1"/>
          <w:sz w:val="24"/>
          <w:szCs w:val="24"/>
        </w:rPr>
        <w:t xml:space="preserve"> w § 10 ust. 1 pkt </w:t>
      </w:r>
      <w:r w:rsidR="00DC5AFA" w:rsidRPr="006F0D84">
        <w:rPr>
          <w:color w:val="000000" w:themeColor="text1"/>
          <w:sz w:val="24"/>
          <w:szCs w:val="24"/>
        </w:rPr>
        <w:t>4</w:t>
      </w:r>
      <w:r w:rsidRPr="006F0D84">
        <w:rPr>
          <w:color w:val="000000" w:themeColor="text1"/>
          <w:sz w:val="24"/>
          <w:szCs w:val="24"/>
        </w:rPr>
        <w:t xml:space="preserve">. Niezłożenie przez Beneficjenta wniosku o płatność w terminie wynikającym z drugiego wezwania Samorządu Województwa, skutkować będzie wypowiedzeniem umowy, </w:t>
      </w:r>
      <w:r w:rsidR="004A1C7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z zastrzeżeniem ust</w:t>
      </w:r>
      <w:r w:rsidR="00252876" w:rsidRPr="006F0D84">
        <w:rPr>
          <w:color w:val="000000" w:themeColor="text1"/>
          <w:sz w:val="24"/>
          <w:szCs w:val="24"/>
        </w:rPr>
        <w:t>.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DC5AFA" w:rsidRPr="006F0D84">
        <w:rPr>
          <w:color w:val="000000" w:themeColor="text1"/>
          <w:sz w:val="24"/>
          <w:szCs w:val="24"/>
        </w:rPr>
        <w:t>5</w:t>
      </w:r>
      <w:r w:rsidRPr="006F0D84">
        <w:rPr>
          <w:color w:val="000000" w:themeColor="text1"/>
          <w:sz w:val="24"/>
          <w:szCs w:val="24"/>
        </w:rPr>
        <w:t>.</w:t>
      </w:r>
    </w:p>
    <w:p w14:paraId="174A4431" w14:textId="77777777" w:rsidR="00DC5AFA" w:rsidRPr="006F0D84" w:rsidRDefault="00DC5AFA" w:rsidP="00272782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Istnieje możliwość złożenia wniosku o płatność po realizacji operacji lub jej etapu przed terminem określonym w ust. 1.</w:t>
      </w:r>
    </w:p>
    <w:p w14:paraId="1726C439" w14:textId="77777777" w:rsidR="00D36935" w:rsidRPr="006F0D84" w:rsidRDefault="00D36935" w:rsidP="00272782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6F0D84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</w:t>
      </w:r>
      <w:r w:rsidRPr="006F0D84">
        <w:rPr>
          <w:color w:val="000000" w:themeColor="text1"/>
          <w:sz w:val="24"/>
          <w:szCs w:val="24"/>
        </w:rPr>
        <w:lastRenderedPageBreak/>
        <w:t xml:space="preserve">Województwa, o którym mowa w ust. 3, o ile nie została wypowiedziana umowa </w:t>
      </w:r>
      <w:r w:rsidRPr="006F0D84">
        <w:rPr>
          <w:color w:val="000000" w:themeColor="text1"/>
          <w:sz w:val="24"/>
          <w:szCs w:val="24"/>
        </w:rPr>
        <w:br/>
        <w:t>i nie upłyn</w:t>
      </w:r>
      <w:r w:rsidR="004A1C72" w:rsidRPr="006F0D84">
        <w:rPr>
          <w:color w:val="000000" w:themeColor="text1"/>
          <w:sz w:val="24"/>
          <w:szCs w:val="24"/>
        </w:rPr>
        <w:t>ę</w:t>
      </w:r>
      <w:r w:rsidRPr="006F0D84">
        <w:rPr>
          <w:color w:val="000000" w:themeColor="text1"/>
          <w:sz w:val="24"/>
          <w:szCs w:val="24"/>
        </w:rPr>
        <w:t>ł</w:t>
      </w:r>
      <w:r w:rsidR="004A1C72" w:rsidRPr="006F0D84">
        <w:rPr>
          <w:color w:val="000000" w:themeColor="text1"/>
          <w:sz w:val="24"/>
          <w:szCs w:val="24"/>
        </w:rPr>
        <w:t>y</w:t>
      </w:r>
      <w:r w:rsidRPr="006F0D84">
        <w:rPr>
          <w:color w:val="000000" w:themeColor="text1"/>
          <w:sz w:val="24"/>
          <w:szCs w:val="24"/>
        </w:rPr>
        <w:t xml:space="preserve"> termin</w:t>
      </w:r>
      <w:r w:rsidR="004A1C72" w:rsidRPr="006F0D84">
        <w:rPr>
          <w:color w:val="000000" w:themeColor="text1"/>
          <w:sz w:val="24"/>
          <w:szCs w:val="24"/>
        </w:rPr>
        <w:t>y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4A1C72" w:rsidRPr="006F0D84">
        <w:rPr>
          <w:color w:val="000000" w:themeColor="text1"/>
          <w:sz w:val="24"/>
          <w:szCs w:val="24"/>
        </w:rPr>
        <w:t>e</w:t>
      </w:r>
      <w:r w:rsidRPr="006F0D84">
        <w:rPr>
          <w:color w:val="000000" w:themeColor="text1"/>
          <w:sz w:val="24"/>
          <w:szCs w:val="24"/>
        </w:rPr>
        <w:t xml:space="preserve"> w § 10 ust. 1 pkt </w:t>
      </w:r>
      <w:r w:rsidR="00DC5AFA" w:rsidRPr="006F0D84">
        <w:rPr>
          <w:color w:val="000000" w:themeColor="text1"/>
          <w:sz w:val="24"/>
          <w:szCs w:val="24"/>
        </w:rPr>
        <w:t>4</w:t>
      </w:r>
      <w:r w:rsidRPr="006F0D84">
        <w:rPr>
          <w:color w:val="000000" w:themeColor="text1"/>
          <w:sz w:val="24"/>
          <w:szCs w:val="24"/>
        </w:rPr>
        <w:t>.</w:t>
      </w:r>
    </w:p>
    <w:p w14:paraId="45428FEE" w14:textId="77777777" w:rsidR="00D36935" w:rsidRDefault="00D36935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53E997E2" w14:textId="77777777" w:rsidR="000D23C0" w:rsidRPr="006F0D84" w:rsidRDefault="000D23C0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25987368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64901D5E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07C38F05" w14:textId="7777777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9468B4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oraz prawidłowości realizacji i finansowania operacji.</w:t>
      </w:r>
    </w:p>
    <w:p w14:paraId="74526D8F" w14:textId="7777777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gdy złożony wniosek o płatność zawiera braki</w:t>
      </w:r>
      <w:r w:rsidR="00A70B97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Beneficjent zostanie wezwany w formie pisemnej do ich usunięcia, w terminie 14 dni od dnia doręczenia wezwania.</w:t>
      </w:r>
    </w:p>
    <w:p w14:paraId="1941F060" w14:textId="7777777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F0D84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11AF5C3C" w14:textId="1C7B791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Jeżeli Beneficjent pomimo</w:t>
      </w:r>
      <w:r w:rsidR="003472E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wezwania nie usunął braków, wniosek o płatność rozpatrywany jest w takim zakresie, w jakim został wypełniony oraz na podstawie dołączonych do niego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poprawnie sporządzonych dokumentów.</w:t>
      </w:r>
    </w:p>
    <w:p w14:paraId="0F72169B" w14:textId="633A90C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ramach kontroli administracyjnej wniosku o płatność, Beneficjent może być wzywany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w formie pisemnej, do wyjaśnienia faktów istotnych dla rozstrzygnięcia sprawy </w:t>
      </w:r>
      <w:r w:rsidRPr="006F0D84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26DA039D" w14:textId="092C371F" w:rsidR="00C85A7B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F0D84">
        <w:rPr>
          <w:color w:val="000000" w:themeColor="text1"/>
          <w:sz w:val="24"/>
          <w:szCs w:val="24"/>
        </w:rPr>
        <w:br/>
        <w:t>w placówce pocztowej operatora wyznaczonego w rozumieniu przepisów</w:t>
      </w:r>
      <w:r w:rsidR="00B42569" w:rsidRPr="006F0D84">
        <w:rPr>
          <w:color w:val="000000" w:themeColor="text1"/>
          <w:sz w:val="24"/>
          <w:szCs w:val="24"/>
        </w:rPr>
        <w:t xml:space="preserve"> ustawy z dnia 23 listopada 2012 r. – Prawo pocztowe (Dz. U. z 201</w:t>
      </w:r>
      <w:r w:rsidR="00CB74E1" w:rsidRPr="006F0D84">
        <w:rPr>
          <w:color w:val="000000" w:themeColor="text1"/>
          <w:sz w:val="24"/>
          <w:szCs w:val="24"/>
        </w:rPr>
        <w:t>8</w:t>
      </w:r>
      <w:r w:rsidR="00B42569" w:rsidRPr="006F0D84">
        <w:rPr>
          <w:color w:val="000000" w:themeColor="text1"/>
          <w:sz w:val="24"/>
          <w:szCs w:val="24"/>
        </w:rPr>
        <w:t xml:space="preserve"> r. poz. </w:t>
      </w:r>
      <w:r w:rsidR="00CB74E1" w:rsidRPr="006F0D84">
        <w:rPr>
          <w:color w:val="000000" w:themeColor="text1"/>
          <w:sz w:val="24"/>
          <w:szCs w:val="24"/>
        </w:rPr>
        <w:t>2188</w:t>
      </w:r>
      <w:r w:rsidR="00292C68">
        <w:rPr>
          <w:color w:val="000000" w:themeColor="text1"/>
          <w:sz w:val="24"/>
          <w:szCs w:val="24"/>
        </w:rPr>
        <w:t xml:space="preserve"> </w:t>
      </w:r>
      <w:r w:rsidR="00292C68">
        <w:rPr>
          <w:sz w:val="24"/>
          <w:szCs w:val="24"/>
        </w:rPr>
        <w:t>oraz z 2019 r. poz. 1051</w:t>
      </w:r>
      <w:r w:rsidR="00506F44">
        <w:rPr>
          <w:sz w:val="24"/>
          <w:szCs w:val="24"/>
        </w:rPr>
        <w:t>, 1495 i 2005</w:t>
      </w:r>
      <w:r w:rsidR="00B42569" w:rsidRPr="006F0D84">
        <w:rPr>
          <w:color w:val="000000" w:themeColor="text1"/>
          <w:sz w:val="24"/>
          <w:szCs w:val="24"/>
        </w:rPr>
        <w:t>)</w:t>
      </w:r>
      <w:r w:rsidRPr="006F0D84">
        <w:rPr>
          <w:color w:val="000000" w:themeColor="text1"/>
          <w:sz w:val="24"/>
          <w:szCs w:val="24"/>
        </w:rPr>
        <w:t xml:space="preserve">, o terminowości ich złożenia decyduje data stempla pocztowego, </w:t>
      </w:r>
      <w:r w:rsidR="00272782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a w przypadku ich dostarczenia w innej formie, o terminowości złożenia decyduje data wpływu do Urzędu Marszałkowskiego.</w:t>
      </w:r>
    </w:p>
    <w:p w14:paraId="14C96692" w14:textId="7777777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F0D84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F0D84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6F0D84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0D709BED" w14:textId="7777777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Wezwanie Beneficjenta do wykonania określonych czynności w toku postępowania</w:t>
      </w:r>
      <w:r w:rsidRPr="006F0D84">
        <w:rPr>
          <w:color w:val="000000" w:themeColor="text1"/>
          <w:sz w:val="24"/>
          <w:szCs w:val="24"/>
        </w:rPr>
        <w:br/>
        <w:t>w sprawie wypłaty pomocy, o których mowa w ust. 2, 3, 5 wstrzymuje bieg terminu,</w:t>
      </w:r>
      <w:r w:rsidRPr="006F0D84">
        <w:rPr>
          <w:color w:val="000000" w:themeColor="text1"/>
          <w:sz w:val="24"/>
          <w:szCs w:val="24"/>
        </w:rPr>
        <w:br/>
        <w:t>o którym mowa w ust. 10 do czasu wykonania przez Beneficjenta tych czynności.</w:t>
      </w:r>
    </w:p>
    <w:p w14:paraId="341A7F02" w14:textId="77777777" w:rsidR="00D36935" w:rsidRPr="006F0D84" w:rsidRDefault="00D36935" w:rsidP="00272782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F0D84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F0D84">
        <w:rPr>
          <w:color w:val="000000" w:themeColor="text1"/>
          <w:sz w:val="24"/>
          <w:szCs w:val="24"/>
        </w:rPr>
        <w:br/>
        <w:t>lub odmowie jej wypłaty.</w:t>
      </w:r>
    </w:p>
    <w:p w14:paraId="77873422" w14:textId="77777777" w:rsidR="00D36935" w:rsidRPr="006F0D84" w:rsidRDefault="00D36935" w:rsidP="00272782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6F0D84">
        <w:rPr>
          <w:color w:val="000000" w:themeColor="text1"/>
          <w:sz w:val="24"/>
          <w:szCs w:val="24"/>
        </w:rPr>
        <w:br/>
        <w:t>po pozytywnym rozpatrzeniu wniosku o płatność</w:t>
      </w:r>
      <w:r w:rsidR="00E20B95" w:rsidRPr="006F0D84">
        <w:rPr>
          <w:color w:val="000000" w:themeColor="text1"/>
          <w:sz w:val="24"/>
          <w:szCs w:val="24"/>
        </w:rPr>
        <w:t xml:space="preserve"> przez Samorząd W</w:t>
      </w:r>
      <w:r w:rsidR="00534D8D" w:rsidRPr="006F0D84">
        <w:rPr>
          <w:color w:val="000000" w:themeColor="text1"/>
          <w:sz w:val="24"/>
          <w:szCs w:val="24"/>
        </w:rPr>
        <w:t>ojewództwa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534D8D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 otrzymaniu zlecenia płatności, w terminie 3 miesięcy od dnia złożenia wniosku</w:t>
      </w:r>
      <w:r w:rsidR="00E16DDF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o płatność. </w:t>
      </w:r>
    </w:p>
    <w:p w14:paraId="18E7F656" w14:textId="77777777" w:rsidR="00D36935" w:rsidRPr="006F0D84" w:rsidRDefault="00D36935" w:rsidP="00272782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W przypadku wystąpienia opóźnienia w otrzymaniu przez Agencję środków finansowych na wypłatę pomocy, Agencja dokona wypłaty pomocy niezwłocznie po ich otrzymaniu.</w:t>
      </w:r>
    </w:p>
    <w:p w14:paraId="15E20FFF" w14:textId="77777777" w:rsidR="007B7A35" w:rsidRPr="006F0D84" w:rsidRDefault="00D36935" w:rsidP="00272782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6F0D84">
        <w:rPr>
          <w:color w:val="000000" w:themeColor="text1"/>
          <w:sz w:val="24"/>
          <w:szCs w:val="24"/>
        </w:rPr>
        <w:br/>
        <w:t>o płatność.</w:t>
      </w:r>
    </w:p>
    <w:p w14:paraId="312E2FB9" w14:textId="77777777" w:rsidR="000D23C0" w:rsidRPr="006F0D84" w:rsidRDefault="000D23C0" w:rsidP="00272782">
      <w:pPr>
        <w:spacing w:before="120" w:after="120" w:line="259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</w:p>
    <w:p w14:paraId="4EF0CD00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06F55B3C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0DB9C54C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AD2A670" w14:textId="77777777" w:rsidR="00607BD6" w:rsidRPr="00B1551A" w:rsidRDefault="005E67EF" w:rsidP="00272782">
      <w:pPr>
        <w:spacing w:before="120" w:after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B805C2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zrealizował operację lub jej etap, </w:t>
      </w:r>
      <w:r w:rsidR="007B7A35" w:rsidRPr="006F0D84">
        <w:rPr>
          <w:rFonts w:ascii="Times New Roman" w:hAnsi="Times New Roman"/>
          <w:sz w:val="24"/>
          <w:szCs w:val="24"/>
        </w:rPr>
        <w:t xml:space="preserve">zgodnie z warunkami określonymi </w:t>
      </w:r>
      <w:r w:rsidR="007B7A35" w:rsidRPr="006F0D84">
        <w:rPr>
          <w:rFonts w:ascii="Times New Roman" w:hAnsi="Times New Roman"/>
          <w:sz w:val="24"/>
          <w:szCs w:val="24"/>
        </w:rPr>
        <w:br/>
        <w:t>w rozporządzeniu, w innych przepisach dotyczących inwestycji objętych operacją oraz w umowie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, w tym poniósł </w:t>
      </w:r>
      <w:r w:rsidR="004C67F1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i opłacił 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związane z tym koszty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="005739EE" w:rsidRPr="006F0D84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="005739EE" w:rsidRPr="006F0D8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 złożenia wniosku o płatność, a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w przypadku 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>gdy został wezwany do usunięcia braków w tym wniosku</w:t>
      </w:r>
      <w:r w:rsidR="00614F5E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w terminie 14 dni od dnia doręczenia </w:t>
      </w:r>
      <w:r w:rsidR="004C67F1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tego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>wezwania</w:t>
      </w:r>
      <w:r w:rsidR="00D36935" w:rsidRPr="006F0D8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E47E882" w14:textId="77777777" w:rsidR="00D36935" w:rsidRPr="00B1551A" w:rsidRDefault="00B805C2" w:rsidP="00272782">
      <w:p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B155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6F0D84">
        <w:rPr>
          <w:rFonts w:ascii="Times New Roman" w:hAnsi="Times New Roman"/>
          <w:sz w:val="24"/>
          <w:szCs w:val="24"/>
        </w:rPr>
        <w:t>zrealizował lub realizuje zobowiązania określone w umowie;</w:t>
      </w:r>
    </w:p>
    <w:p w14:paraId="57AFAA8D" w14:textId="77777777" w:rsidR="00D36935" w:rsidRPr="006F0D84" w:rsidRDefault="00D36935" w:rsidP="00272782">
      <w:pPr>
        <w:pStyle w:val="Akapitzlist"/>
        <w:numPr>
          <w:ilvl w:val="0"/>
          <w:numId w:val="8"/>
        </w:numPr>
        <w:spacing w:before="120"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92ECFA6" w14:textId="77777777" w:rsidR="00D36935" w:rsidRPr="00684053" w:rsidRDefault="00D36935" w:rsidP="00272782">
      <w:pPr>
        <w:pStyle w:val="Akapitzlist"/>
        <w:numPr>
          <w:ilvl w:val="0"/>
          <w:numId w:val="8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złożył wniosek o płatność </w:t>
      </w:r>
      <w:r w:rsidR="007B7A35" w:rsidRPr="00AD068C">
        <w:rPr>
          <w:color w:val="000000" w:themeColor="text1"/>
          <w:sz w:val="24"/>
          <w:szCs w:val="24"/>
        </w:rPr>
        <w:t xml:space="preserve">końcową </w:t>
      </w:r>
      <w:r w:rsidRPr="00684053">
        <w:rPr>
          <w:color w:val="000000" w:themeColor="text1"/>
          <w:sz w:val="24"/>
          <w:szCs w:val="24"/>
        </w:rPr>
        <w:t>nie później niż w terminie:</w:t>
      </w:r>
    </w:p>
    <w:p w14:paraId="63E0C069" w14:textId="77777777" w:rsidR="00D36935" w:rsidRPr="006F0D84" w:rsidRDefault="008F1F3A" w:rsidP="00272782">
      <w:pPr>
        <w:pStyle w:val="Akapitzlist"/>
        <w:numPr>
          <w:ilvl w:val="0"/>
          <w:numId w:val="42"/>
        </w:numPr>
        <w:spacing w:before="120" w:after="120"/>
        <w:ind w:left="1276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24</w:t>
      </w:r>
      <w:r w:rsidR="00D36935" w:rsidRPr="006F0D84">
        <w:rPr>
          <w:color w:val="000000" w:themeColor="text1"/>
          <w:sz w:val="24"/>
          <w:szCs w:val="24"/>
        </w:rPr>
        <w:t xml:space="preserve"> miesięcy od dnia zawarcia umowy - w przypadku operacji realizowanych </w:t>
      </w:r>
      <w:r w:rsidR="00D36935" w:rsidRPr="006F0D84">
        <w:rPr>
          <w:color w:val="000000" w:themeColor="text1"/>
          <w:sz w:val="24"/>
          <w:szCs w:val="24"/>
        </w:rPr>
        <w:br/>
        <w:t>w jednym etapie,</w:t>
      </w:r>
    </w:p>
    <w:p w14:paraId="40426352" w14:textId="77777777" w:rsidR="00D36935" w:rsidRPr="006F0D84" w:rsidRDefault="008F1F3A" w:rsidP="00272782">
      <w:pPr>
        <w:pStyle w:val="Akapitzlist"/>
        <w:numPr>
          <w:ilvl w:val="0"/>
          <w:numId w:val="42"/>
        </w:numPr>
        <w:spacing w:before="120" w:after="120"/>
        <w:ind w:left="1276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36</w:t>
      </w:r>
      <w:r w:rsidR="00D36935" w:rsidRPr="006F0D84">
        <w:rPr>
          <w:color w:val="000000" w:themeColor="text1"/>
          <w:sz w:val="24"/>
          <w:szCs w:val="24"/>
        </w:rPr>
        <w:t xml:space="preserve"> miesięcy od dnia zawarcia umowy - w przypadku operacji realizowanych </w:t>
      </w:r>
      <w:r w:rsidR="00D36935" w:rsidRPr="006F0D84">
        <w:rPr>
          <w:color w:val="000000" w:themeColor="text1"/>
          <w:sz w:val="24"/>
          <w:szCs w:val="24"/>
        </w:rPr>
        <w:br/>
        <w:t>w dwóch etapach,</w:t>
      </w:r>
    </w:p>
    <w:p w14:paraId="4DE91F33" w14:textId="77777777" w:rsidR="00D36935" w:rsidRPr="006F0D84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5EBC46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Beneficjent nie spełnił któregokolwiek z warunków, o których mowa </w:t>
      </w:r>
      <w:r w:rsidRPr="006F0D84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</w:t>
      </w:r>
      <w:r w:rsidR="007B7A35" w:rsidRPr="006F0D84">
        <w:rPr>
          <w:color w:val="000000" w:themeColor="text1"/>
          <w:sz w:val="24"/>
          <w:szCs w:val="24"/>
        </w:rPr>
        <w:t>a</w:t>
      </w:r>
      <w:r w:rsidRPr="006F0D84">
        <w:rPr>
          <w:color w:val="000000" w:themeColor="text1"/>
          <w:sz w:val="24"/>
          <w:szCs w:val="24"/>
        </w:rPr>
        <w:t xml:space="preserve"> został</w:t>
      </w:r>
      <w:r w:rsidR="007B7A35" w:rsidRPr="006F0D84">
        <w:rPr>
          <w:color w:val="000000" w:themeColor="text1"/>
          <w:sz w:val="24"/>
          <w:szCs w:val="24"/>
        </w:rPr>
        <w:t>a</w:t>
      </w:r>
      <w:r w:rsidRPr="006F0D84">
        <w:rPr>
          <w:color w:val="000000" w:themeColor="text1"/>
          <w:sz w:val="24"/>
          <w:szCs w:val="24"/>
        </w:rPr>
        <w:t xml:space="preserve"> zrealizowan</w:t>
      </w:r>
      <w:r w:rsidR="007B7A35" w:rsidRPr="006F0D84">
        <w:rPr>
          <w:color w:val="000000" w:themeColor="text1"/>
          <w:sz w:val="24"/>
          <w:szCs w:val="24"/>
        </w:rPr>
        <w:t>a</w:t>
      </w:r>
      <w:r w:rsidRPr="006F0D84">
        <w:rPr>
          <w:color w:val="000000" w:themeColor="text1"/>
          <w:sz w:val="24"/>
          <w:szCs w:val="24"/>
        </w:rPr>
        <w:t xml:space="preserve"> zgodnie z tymi warunkami, jeżeli cel operacji został osiągnięty.</w:t>
      </w:r>
    </w:p>
    <w:p w14:paraId="64698D9D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Beneficjent nie spełnił któregokolwiek z warunków określonych</w:t>
      </w:r>
      <w:r w:rsidRPr="006F0D84">
        <w:rPr>
          <w:color w:val="000000" w:themeColor="text1"/>
          <w:sz w:val="24"/>
          <w:szCs w:val="24"/>
        </w:rPr>
        <w:br/>
        <w:t>w ust. 1 oraz nie zaistniały okoliczności, o których mowa w ust. 2 lub zostały naruszone warunki przyznania pomocy, Samorząd Województwa odmawia wypłaty całości pomocy.</w:t>
      </w:r>
    </w:p>
    <w:p w14:paraId="406AA51D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6F0D84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stanowiącym załącznik nr 1 do umowy.</w:t>
      </w:r>
    </w:p>
    <w:p w14:paraId="564D24A6" w14:textId="77777777" w:rsidR="00D36935" w:rsidRDefault="00D36935" w:rsidP="00272782">
      <w:pPr>
        <w:pStyle w:val="Akapitzlist"/>
        <w:numPr>
          <w:ilvl w:val="0"/>
          <w:numId w:val="31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6F0D84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określonej w umowie.</w:t>
      </w:r>
    </w:p>
    <w:p w14:paraId="06AD626E" w14:textId="77777777" w:rsidR="0001630C" w:rsidRPr="0001630C" w:rsidRDefault="0001630C" w:rsidP="0001630C">
      <w:pPr>
        <w:spacing w:before="120" w:after="120"/>
        <w:jc w:val="both"/>
        <w:rPr>
          <w:color w:val="000000" w:themeColor="text1"/>
          <w:sz w:val="24"/>
          <w:szCs w:val="24"/>
        </w:rPr>
      </w:pPr>
    </w:p>
    <w:p w14:paraId="6883C959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W przypadku:</w:t>
      </w:r>
    </w:p>
    <w:p w14:paraId="22D03B64" w14:textId="6AB94D68" w:rsidR="00D36935" w:rsidRPr="006F0D84" w:rsidRDefault="00D36935" w:rsidP="00272782">
      <w:pPr>
        <w:pStyle w:val="Umowa"/>
        <w:spacing w:before="120" w:after="120"/>
      </w:pPr>
      <w:r w:rsidRPr="006F0D84">
        <w:t>rozpoczęcia realizacji zestawienia rzeczowo-finansowego operacji w zakresie danego</w:t>
      </w:r>
      <w:r w:rsidR="00607BD6" w:rsidRPr="006F0D84">
        <w:t xml:space="preserve"> </w:t>
      </w:r>
      <w:r w:rsidRPr="006F0D84">
        <w:t xml:space="preserve">kosztu </w:t>
      </w:r>
      <w:r w:rsidR="00292C68">
        <w:t>przed</w:t>
      </w:r>
      <w:r w:rsidRPr="006F0D84">
        <w:t xml:space="preserve"> dni</w:t>
      </w:r>
      <w:r w:rsidR="00292C68">
        <w:t>em</w:t>
      </w:r>
      <w:r w:rsidRPr="006F0D84">
        <w:t xml:space="preserve"> </w:t>
      </w:r>
      <w:r w:rsidR="0085313A" w:rsidRPr="006F0D84">
        <w:t>złożenia wniosku o przyznanie pomocy</w:t>
      </w:r>
      <w:r w:rsidRPr="006F0D84">
        <w:t xml:space="preserve">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</w:t>
      </w:r>
      <w:r w:rsidR="00292C68">
        <w:t>przed</w:t>
      </w:r>
      <w:r w:rsidRPr="006F0D84">
        <w:t xml:space="preserve"> dni</w:t>
      </w:r>
      <w:r w:rsidR="00292C68">
        <w:t>em</w:t>
      </w:r>
      <w:r w:rsidRPr="006F0D84">
        <w:t xml:space="preserve"> </w:t>
      </w:r>
      <w:r w:rsidR="00AC1498" w:rsidRPr="006F0D84">
        <w:t>złożenia wniosku o przyznanie pomocy</w:t>
      </w:r>
      <w:r w:rsidRPr="006F0D84">
        <w:t>;</w:t>
      </w:r>
    </w:p>
    <w:p w14:paraId="29833FED" w14:textId="77777777" w:rsidR="005B1BC4" w:rsidRPr="006F0D84" w:rsidRDefault="005B1BC4" w:rsidP="00272782">
      <w:pPr>
        <w:pStyle w:val="Umowa"/>
        <w:spacing w:before="120" w:after="120"/>
      </w:pPr>
      <w:r w:rsidRPr="006F0D84">
        <w:t>stwierdzenia finansowania kosztów kwalifikowalnych operacji z funduszy strukturalnych, Funduszu Spójności lub jakiegokolwiek innego unijnego instrumentu finansowego</w:t>
      </w:r>
      <w:r w:rsidR="00243A8D" w:rsidRPr="006F0D84">
        <w:t xml:space="preserve"> </w:t>
      </w:r>
      <w:r w:rsidRPr="006F0D84">
        <w:t xml:space="preserve">– kwotę kosztów kwalifikowalnych operacji, stanowiących podstawę do wyliczenia kwoty pomocy do wypłaty, pomniejsza się o wartość tych kosztów, które zostały sfinansowane z </w:t>
      </w:r>
      <w:r w:rsidR="007C0F9C" w:rsidRPr="006F0D84">
        <w:t>tych środków</w:t>
      </w:r>
      <w:r w:rsidRPr="006F0D84">
        <w:t>;</w:t>
      </w:r>
    </w:p>
    <w:p w14:paraId="2B381D59" w14:textId="77777777" w:rsidR="00D36935" w:rsidRPr="006F0D84" w:rsidRDefault="005B1BC4" w:rsidP="00272782">
      <w:pPr>
        <w:pStyle w:val="Umowa"/>
        <w:spacing w:before="120" w:after="120"/>
      </w:pPr>
      <w:r w:rsidRPr="006F0D84">
        <w:t>stwierdzenia braku realizacji operacji zgodnie z:</w:t>
      </w:r>
    </w:p>
    <w:p w14:paraId="22CAA64B" w14:textId="77777777" w:rsidR="00D36935" w:rsidRPr="006F0D84" w:rsidRDefault="00D36935" w:rsidP="00272782">
      <w:pPr>
        <w:pStyle w:val="Umowa"/>
        <w:numPr>
          <w:ilvl w:val="0"/>
          <w:numId w:val="65"/>
        </w:numPr>
        <w:spacing w:before="120" w:after="120"/>
        <w:ind w:left="1276" w:hanging="425"/>
      </w:pPr>
      <w:r w:rsidRPr="006F0D84">
        <w:t xml:space="preserve">wybranym wariantem osiągnięcia celu operacji wynikającym z analizy efektywności kosztowej, z uwzględnieniem kosztów inwestycyjnych </w:t>
      </w:r>
      <w:r w:rsidR="00DE58BE" w:rsidRPr="006F0D84">
        <w:br/>
      </w:r>
      <w:r w:rsidRPr="006F0D84">
        <w:t>i eksploatacyjnych,</w:t>
      </w:r>
    </w:p>
    <w:p w14:paraId="535A3F3F" w14:textId="58D11BC0" w:rsidR="00947080" w:rsidRPr="006F0D84" w:rsidRDefault="00947080" w:rsidP="00272782">
      <w:pPr>
        <w:pStyle w:val="Umowa"/>
        <w:numPr>
          <w:ilvl w:val="0"/>
          <w:numId w:val="65"/>
        </w:numPr>
        <w:spacing w:before="120" w:after="120"/>
        <w:ind w:left="1276" w:hanging="425"/>
      </w:pPr>
      <w:r w:rsidRPr="006F0D84">
        <w:t xml:space="preserve">przepisami Unii Europejskiej określającymi wymagania dotyczące oczyszczania ścieków, a w przypadku operacji dotyczących przydomowych oczyszczalni ścieków – również zgodnie z normami EN 12566 określającymi wymagania </w:t>
      </w:r>
      <w:r w:rsidR="007F40D2" w:rsidRPr="006F0D84">
        <w:br/>
      </w:r>
      <w:r w:rsidRPr="006F0D84">
        <w:t>w zakresie przydomowych oczyszczalni ścieków, udostępnionymi na stronie internetowej administrowanej przez Europejski Komitet Normalizacyjny,</w:t>
      </w:r>
    </w:p>
    <w:p w14:paraId="48392FF9" w14:textId="77777777" w:rsidR="00D36935" w:rsidRPr="006F0D84" w:rsidRDefault="00D36935" w:rsidP="0001630C">
      <w:pPr>
        <w:spacing w:before="120" w:after="120"/>
        <w:ind w:left="567" w:hanging="141"/>
        <w:jc w:val="both"/>
        <w:rPr>
          <w:rFonts w:ascii="Times New Roman" w:hAnsi="Times New Roman"/>
          <w:sz w:val="24"/>
        </w:rPr>
      </w:pPr>
      <w:r w:rsidRPr="006F0D84">
        <w:rPr>
          <w:rFonts w:ascii="Times New Roman" w:hAnsi="Times New Roman"/>
          <w:sz w:val="24"/>
          <w:szCs w:val="24"/>
        </w:rPr>
        <w:t>– następuje odmowa wypłaty pomocy, a w przypadku</w:t>
      </w:r>
      <w:r w:rsidR="003B45E4" w:rsidRPr="006F0D84">
        <w:rPr>
          <w:rFonts w:ascii="Times New Roman" w:hAnsi="Times New Roman"/>
          <w:sz w:val="24"/>
          <w:szCs w:val="24"/>
        </w:rPr>
        <w:t>,</w:t>
      </w:r>
      <w:r w:rsidRPr="006F0D84">
        <w:rPr>
          <w:rFonts w:ascii="Times New Roman" w:hAnsi="Times New Roman"/>
          <w:sz w:val="24"/>
          <w:szCs w:val="24"/>
        </w:rPr>
        <w:t xml:space="preserve"> gdy część pomocy została wcześniej wypłacona – również zwrot dotychczas wypłaconych kwot pomocy;</w:t>
      </w:r>
    </w:p>
    <w:p w14:paraId="54F2465D" w14:textId="77777777" w:rsidR="00D36935" w:rsidRPr="006F0D84" w:rsidRDefault="00D36935" w:rsidP="00272782">
      <w:pPr>
        <w:pStyle w:val="Umowa"/>
        <w:spacing w:before="120" w:after="120"/>
      </w:pPr>
      <w:r w:rsidRPr="006F0D84">
        <w:t>stwierdzenia braku realizacji inwestycji zgodnie z kryteriami, o których mowa w § 5 pkt 14:</w:t>
      </w:r>
    </w:p>
    <w:p w14:paraId="6D822EA1" w14:textId="77777777" w:rsidR="00D36935" w:rsidRPr="006F0D84" w:rsidRDefault="00D36935" w:rsidP="00272782">
      <w:pPr>
        <w:pStyle w:val="Akapitzlist"/>
        <w:numPr>
          <w:ilvl w:val="0"/>
          <w:numId w:val="60"/>
        </w:numPr>
        <w:spacing w:before="120" w:after="120"/>
        <w:ind w:left="1276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gdy przyznanie punktów spowodowało, że operacja uzyskała</w:t>
      </w:r>
      <w:r w:rsidR="002B6E61" w:rsidRPr="006F0D84">
        <w:rPr>
          <w:sz w:val="24"/>
          <w:szCs w:val="24"/>
        </w:rPr>
        <w:t xml:space="preserve"> liczbę punktów wymaganych do przyznania pomocy w ramach danego naboru wniosków</w:t>
      </w:r>
      <w:r w:rsidR="001F7E2E" w:rsidRPr="006F0D84">
        <w:rPr>
          <w:sz w:val="24"/>
          <w:szCs w:val="24"/>
        </w:rPr>
        <w:br/>
      </w:r>
      <w:r w:rsidR="002B6E61" w:rsidRPr="006F0D84">
        <w:rPr>
          <w:sz w:val="24"/>
          <w:szCs w:val="24"/>
        </w:rPr>
        <w:t xml:space="preserve"> o przyznanie pomocy – </w:t>
      </w:r>
      <w:r w:rsidRPr="006F0D84">
        <w:rPr>
          <w:sz w:val="24"/>
          <w:szCs w:val="24"/>
        </w:rPr>
        <w:t xml:space="preserve">następuje odmowa wypłaty pomocy, </w:t>
      </w:r>
      <w:r w:rsidRPr="006F0D84">
        <w:rPr>
          <w:sz w:val="24"/>
          <w:szCs w:val="24"/>
          <w:lang w:eastAsia="en-US"/>
        </w:rPr>
        <w:t xml:space="preserve">a w przypadku </w:t>
      </w:r>
      <w:r w:rsidR="007F7362" w:rsidRPr="006F0D84">
        <w:rPr>
          <w:sz w:val="24"/>
          <w:szCs w:val="24"/>
          <w:lang w:eastAsia="en-US"/>
        </w:rPr>
        <w:br/>
      </w:r>
      <w:r w:rsidRPr="006F0D84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14:paraId="3643D651" w14:textId="77777777" w:rsidR="00D36935" w:rsidRPr="006F0D84" w:rsidRDefault="00D36935" w:rsidP="00272782">
      <w:pPr>
        <w:pStyle w:val="Akapitzlist"/>
        <w:numPr>
          <w:ilvl w:val="0"/>
          <w:numId w:val="60"/>
        </w:numPr>
        <w:spacing w:before="120" w:after="120"/>
        <w:ind w:left="1276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gdy przyznanie punktów nie miało wpływu na osiągnięcie</w:t>
      </w:r>
      <w:r w:rsidR="001A4087" w:rsidRPr="006F0D84">
        <w:rPr>
          <w:sz w:val="24"/>
          <w:szCs w:val="24"/>
        </w:rPr>
        <w:t xml:space="preserve"> liczby</w:t>
      </w:r>
      <w:r w:rsidRPr="006F0D84">
        <w:rPr>
          <w:sz w:val="24"/>
          <w:szCs w:val="24"/>
        </w:rPr>
        <w:t xml:space="preserve"> punktów</w:t>
      </w:r>
      <w:r w:rsidR="001A4087" w:rsidRPr="006F0D84">
        <w:rPr>
          <w:sz w:val="24"/>
          <w:szCs w:val="24"/>
        </w:rPr>
        <w:t xml:space="preserve"> wymaganych do przyznania pomocy w ramach danego naboru wniosków </w:t>
      </w:r>
      <w:r w:rsidR="0074165E" w:rsidRPr="006F0D84">
        <w:rPr>
          <w:sz w:val="24"/>
          <w:szCs w:val="24"/>
        </w:rPr>
        <w:br/>
      </w:r>
      <w:r w:rsidR="001A4087" w:rsidRPr="006F0D84">
        <w:rPr>
          <w:sz w:val="24"/>
          <w:szCs w:val="24"/>
        </w:rPr>
        <w:t>o przyznanie pomocy</w:t>
      </w:r>
      <w:r w:rsidRPr="006F0D84">
        <w:rPr>
          <w:sz w:val="24"/>
          <w:szCs w:val="24"/>
        </w:rPr>
        <w:t xml:space="preserve"> – zmniejszeniu podlega 5% kwoty pomocy za każde niespełnione kryterium;</w:t>
      </w:r>
    </w:p>
    <w:p w14:paraId="6381B6C4" w14:textId="77777777" w:rsidR="00D36935" w:rsidRPr="006F0D84" w:rsidRDefault="00D36935" w:rsidP="00272782">
      <w:pPr>
        <w:pStyle w:val="Umowa"/>
        <w:spacing w:before="120" w:after="120"/>
      </w:pPr>
      <w:r w:rsidRPr="006F0D84">
        <w:t xml:space="preserve">niezrealizowania działań informacyjnych i promocyjnych, zgodnie z przepisami załącznika III do rozporządzenia 808/2014 opisanymi </w:t>
      </w:r>
      <w:r w:rsidR="00552699" w:rsidRPr="006F0D84">
        <w:t xml:space="preserve">szczegółowo </w:t>
      </w:r>
      <w:r w:rsidRPr="006F0D84">
        <w:t>w Księdze wizualizacji znaku Programu Rozwoju Obszarów Wiejskich na lata 2014</w:t>
      </w:r>
      <w:r w:rsidRPr="006F0D84">
        <w:sym w:font="Symbol" w:char="F02D"/>
      </w:r>
      <w:r w:rsidRPr="006F0D84">
        <w:t xml:space="preserve">2020, opublikowanej na stronie internetowej Ministerstwa Rolnictwa i Rozwoju Wsi, </w:t>
      </w:r>
      <w:r w:rsidR="00DE58BE" w:rsidRPr="006F0D84">
        <w:br/>
      </w:r>
      <w:r w:rsidRPr="006F0D84">
        <w:t>w terminie wskazanym w § 5 pkt 8 – kwotę pomocy do wypłaty pomniejsza się o 1% tej kwoty;</w:t>
      </w:r>
    </w:p>
    <w:p w14:paraId="024D7923" w14:textId="77777777" w:rsidR="00D36935" w:rsidRPr="006F0D84" w:rsidRDefault="00D36935" w:rsidP="00272782">
      <w:pPr>
        <w:pStyle w:val="Umowa"/>
        <w:spacing w:before="120" w:after="120"/>
      </w:pPr>
      <w:r w:rsidRPr="006F0D84">
        <w:t>nieuwzględnienia, zgodnie z § 5 pkt 4, w oddzielnym systemie rachunkowości zdarzenia powodującego poniesienie kosztów kwalifikowalnych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712CF7D2" w14:textId="77777777" w:rsidR="00D36935" w:rsidRPr="006F0D84" w:rsidRDefault="00D36935" w:rsidP="00272782">
      <w:pPr>
        <w:pStyle w:val="Umowa"/>
        <w:spacing w:before="120" w:after="120"/>
      </w:pPr>
      <w:r w:rsidRPr="006F0D84">
        <w:lastRenderedPageBreak/>
        <w:t>uniemożliwienia przeprowadzenia kontroli lub wizyt związanych z przyznaną pomocą w trakcie realizacji operacji, po złożeniu wniosku o płatność – wniosek</w:t>
      </w:r>
      <w:r w:rsidR="00DE58BE" w:rsidRPr="006F0D84">
        <w:t xml:space="preserve"> </w:t>
      </w:r>
      <w:r w:rsidRPr="006F0D84">
        <w:t xml:space="preserve">o płatność podlega odrzuceniu i w konsekwencji następuje odmowa wypłaty pomocy, </w:t>
      </w:r>
      <w:r w:rsidR="00E802BB" w:rsidRPr="006F0D84">
        <w:br/>
      </w:r>
      <w:r w:rsidRPr="006F0D84">
        <w:t>a w przypadku gdy część pomocy została wcześniej wypłacona – również zwrot dotychczas wypłaconych kwot pomocy;</w:t>
      </w:r>
    </w:p>
    <w:p w14:paraId="652C37C3" w14:textId="77777777" w:rsidR="007860D6" w:rsidRPr="006F0D84" w:rsidRDefault="007860D6" w:rsidP="00272782">
      <w:pPr>
        <w:pStyle w:val="Umowa"/>
        <w:spacing w:before="120" w:after="120"/>
      </w:pPr>
      <w:r w:rsidRPr="006F0D84"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6C642A26" w14:textId="77777777" w:rsidR="007860D6" w:rsidRPr="006F0D84" w:rsidRDefault="007860D6" w:rsidP="00272782">
      <w:pPr>
        <w:pStyle w:val="Umowa"/>
        <w:spacing w:before="120" w:after="120"/>
      </w:pPr>
      <w:r w:rsidRPr="006F0D84">
        <w:t xml:space="preserve">niezłożenia dokumentacji z postępowania o udzielenie zamówienia publicznego najpóźniej na drugie wezwanie do usunięcia braków we wniosku o płatność, koszty </w:t>
      </w:r>
      <w:r w:rsidR="001108FD" w:rsidRPr="006F0D84">
        <w:t>objęte tym</w:t>
      </w:r>
      <w:r w:rsidRPr="006F0D84">
        <w:t xml:space="preserve"> postę</w:t>
      </w:r>
      <w:r w:rsidR="001108FD" w:rsidRPr="006F0D84">
        <w:t>powaniem</w:t>
      </w:r>
      <w:r w:rsidRPr="006F0D84">
        <w:t xml:space="preserve"> uznaje się za koszty niekwalifikowalne;</w:t>
      </w:r>
    </w:p>
    <w:p w14:paraId="59B1ECBD" w14:textId="77777777" w:rsidR="007860D6" w:rsidRPr="006F0D84" w:rsidRDefault="007860D6" w:rsidP="00272782">
      <w:pPr>
        <w:pStyle w:val="Umowa"/>
        <w:spacing w:before="120" w:after="120"/>
      </w:pPr>
      <w:r w:rsidRPr="006F0D84">
        <w:t>niezapewnienia miejsca poboru próbek surowych i oczyszczonych ścieków,</w:t>
      </w:r>
      <w:r w:rsidRPr="006F0D84">
        <w:br/>
        <w:t>w przypadku budowy lub przebudowy przydomowych oczyszczalni ścieków - kwotę pomocy do wypłaty pomniejsza się o 0,5% tej kwoty.</w:t>
      </w:r>
    </w:p>
    <w:p w14:paraId="19D3EF18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426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72883CCA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14:paraId="6F90FFC0" w14:textId="61963075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 gdy wnioskowana przez Beneficjenta we wniosku o płatność kwota pomocy jest wyższa o więcej niż 10% od kwoty obliczonej przez Samorząd Województwa na podstawie prawidłowo poniesionych kosztów kwalifikowalnych, kwotę</w:t>
      </w:r>
      <w:r w:rsidR="0084036F">
        <w:rPr>
          <w:color w:val="000000" w:themeColor="text1"/>
          <w:sz w:val="24"/>
          <w:szCs w:val="24"/>
        </w:rPr>
        <w:t xml:space="preserve"> </w:t>
      </w:r>
      <w:r w:rsidR="00552699" w:rsidRPr="006F0D84">
        <w:rPr>
          <w:color w:val="000000" w:themeColor="text1"/>
          <w:sz w:val="24"/>
          <w:szCs w:val="24"/>
        </w:rPr>
        <w:t xml:space="preserve">refundacji </w:t>
      </w:r>
      <w:r w:rsidRPr="006F0D84">
        <w:rPr>
          <w:color w:val="000000" w:themeColor="text1"/>
          <w:sz w:val="24"/>
          <w:szCs w:val="24"/>
        </w:rPr>
        <w:t>pomniejsza się o kwotę stanowiącą różnicę pomiędzy kwotą wnioskowaną</w:t>
      </w:r>
      <w:r w:rsidR="007860D6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a kwotą obliczoną na podstawie prawidłowo poniesionych kosztów kwalifikowalnych. Pomniejszenie nie ma zastosowania, jeżeli Beneficjent udowodni, że nie ponosi winy </w:t>
      </w:r>
      <w:r w:rsidRPr="006F0D84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6F0D84">
        <w:rPr>
          <w:color w:val="000000" w:themeColor="text1"/>
          <w:sz w:val="24"/>
          <w:szCs w:val="24"/>
        </w:rPr>
        <w:br/>
        <w:t>o płatność</w:t>
      </w:r>
      <w:r w:rsidRPr="006F0D84">
        <w:rPr>
          <w:rStyle w:val="Odwoanieprzypisudolnego"/>
          <w:color w:val="000000" w:themeColor="text1"/>
        </w:rPr>
        <w:footnoteReference w:id="5"/>
      </w:r>
      <w:r w:rsidRPr="006F0D84">
        <w:rPr>
          <w:color w:val="000000" w:themeColor="text1"/>
          <w:sz w:val="24"/>
          <w:szCs w:val="24"/>
        </w:rPr>
        <w:t>.</w:t>
      </w:r>
    </w:p>
    <w:p w14:paraId="28B05805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Jeżeli ogólna ocena wniosku prowadzi do ustalenia przez Samorząd Województwa poważnej niezgodności</w:t>
      </w:r>
      <w:r w:rsidR="00552699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6F0D84">
        <w:rPr>
          <w:rStyle w:val="Odwoanieprzypisudolnego"/>
          <w:color w:val="000000" w:themeColor="text1"/>
        </w:rPr>
        <w:footnoteReference w:id="6"/>
      </w:r>
      <w:r w:rsidRPr="006F0D84">
        <w:rPr>
          <w:color w:val="000000" w:themeColor="text1"/>
          <w:sz w:val="24"/>
          <w:szCs w:val="24"/>
        </w:rPr>
        <w:t>.</w:t>
      </w:r>
    </w:p>
    <w:p w14:paraId="102D879E" w14:textId="77777777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3DB87D09" w14:textId="77777777" w:rsidR="006400D7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W przypadku gdy w wyniku przeprowadzenia oceny postępowania o udzielenie zamówienia publicznego, o której mowa w § 6, Samorząd Województwa stwierdzi, </w:t>
      </w:r>
      <w:r w:rsidRPr="006F0D84">
        <w:rPr>
          <w:color w:val="000000" w:themeColor="text1"/>
          <w:sz w:val="24"/>
          <w:szCs w:val="24"/>
        </w:rPr>
        <w:br/>
        <w:t xml:space="preserve">że Beneficjent naruszył przepisy ustawy </w:t>
      </w:r>
      <w:proofErr w:type="spellStart"/>
      <w:r w:rsidRPr="006F0D84">
        <w:rPr>
          <w:color w:val="000000" w:themeColor="text1"/>
          <w:sz w:val="24"/>
          <w:szCs w:val="24"/>
        </w:rPr>
        <w:t>pzp</w:t>
      </w:r>
      <w:proofErr w:type="spellEnd"/>
      <w:r w:rsidRPr="006F0D84">
        <w:rPr>
          <w:color w:val="000000" w:themeColor="text1"/>
          <w:sz w:val="24"/>
          <w:szCs w:val="24"/>
        </w:rPr>
        <w:t>, na etapie wniosku o płatność</w:t>
      </w:r>
      <w:r w:rsidR="006400D7" w:rsidRPr="006F0D84">
        <w:rPr>
          <w:color w:val="000000" w:themeColor="text1"/>
          <w:sz w:val="24"/>
          <w:szCs w:val="24"/>
        </w:rPr>
        <w:t xml:space="preserve"> zostanie </w:t>
      </w:r>
      <w:r w:rsidR="006400D7" w:rsidRPr="006F0D84">
        <w:rPr>
          <w:color w:val="000000" w:themeColor="text1"/>
          <w:sz w:val="24"/>
          <w:szCs w:val="24"/>
        </w:rPr>
        <w:lastRenderedPageBreak/>
        <w:t>zastosowane zmniejszenie kwoty pomocy zgodnie z zasadami określonymi w §</w:t>
      </w:r>
      <w:r w:rsidR="00B36C48" w:rsidRPr="006F0D84">
        <w:rPr>
          <w:color w:val="000000" w:themeColor="text1"/>
          <w:sz w:val="24"/>
          <w:szCs w:val="24"/>
        </w:rPr>
        <w:t xml:space="preserve"> </w:t>
      </w:r>
      <w:r w:rsidR="006400D7" w:rsidRPr="006F0D84">
        <w:rPr>
          <w:color w:val="000000" w:themeColor="text1"/>
          <w:sz w:val="24"/>
          <w:szCs w:val="24"/>
        </w:rPr>
        <w:t>11 rozporządzenia w sprawie wyboru wykonawców i załączniku nr 1 do tego rozporządzenia</w:t>
      </w:r>
      <w:r w:rsidR="006400D7" w:rsidRPr="006F0D84">
        <w:rPr>
          <w:rStyle w:val="Odwoanieprzypisudolnego"/>
          <w:color w:val="000000" w:themeColor="text1"/>
        </w:rPr>
        <w:footnoteReference w:id="7"/>
      </w:r>
      <w:r w:rsidR="00DE58BE" w:rsidRPr="006F0D84">
        <w:rPr>
          <w:color w:val="000000" w:themeColor="text1"/>
          <w:sz w:val="24"/>
          <w:szCs w:val="24"/>
        </w:rPr>
        <w:t>,</w:t>
      </w:r>
      <w:r w:rsidR="006400D7" w:rsidRPr="006F0D84">
        <w:rPr>
          <w:color w:val="000000" w:themeColor="text1"/>
          <w:sz w:val="24"/>
          <w:szCs w:val="24"/>
        </w:rPr>
        <w:t xml:space="preserve"> z zastrzeżeniem ust. 13.</w:t>
      </w:r>
    </w:p>
    <w:p w14:paraId="69A1846E" w14:textId="6B802B6D" w:rsidR="006400D7" w:rsidRPr="006F0D84" w:rsidRDefault="006400D7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W przypadku kosztów ogólnych, poniesionych w trybie </w:t>
      </w:r>
      <w:r w:rsidR="00927DFC" w:rsidRPr="006F0D84">
        <w:rPr>
          <w:color w:val="000000" w:themeColor="text1"/>
          <w:sz w:val="24"/>
          <w:szCs w:val="24"/>
        </w:rPr>
        <w:t xml:space="preserve">ustawy </w:t>
      </w:r>
      <w:proofErr w:type="spellStart"/>
      <w:r w:rsidRPr="006F0D84">
        <w:rPr>
          <w:color w:val="000000" w:themeColor="text1"/>
          <w:sz w:val="24"/>
          <w:szCs w:val="24"/>
        </w:rPr>
        <w:t>pzp</w:t>
      </w:r>
      <w:proofErr w:type="spellEnd"/>
      <w:r w:rsidRPr="006F0D84">
        <w:rPr>
          <w:color w:val="000000" w:themeColor="text1"/>
          <w:sz w:val="24"/>
          <w:szCs w:val="24"/>
        </w:rPr>
        <w:t xml:space="preserve"> od dnia </w:t>
      </w:r>
      <w:r w:rsidRPr="006F0D84">
        <w:rPr>
          <w:color w:val="000000" w:themeColor="text1"/>
          <w:sz w:val="24"/>
        </w:rPr>
        <w:t>1</w:t>
      </w:r>
      <w:r w:rsidRPr="006F0D84">
        <w:rPr>
          <w:color w:val="000000" w:themeColor="text1"/>
          <w:sz w:val="24"/>
          <w:szCs w:val="24"/>
        </w:rPr>
        <w:t xml:space="preserve"> stycznia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2014 r. do dnia 1</w:t>
      </w:r>
      <w:r w:rsidR="002E0446" w:rsidRPr="006F0D84">
        <w:rPr>
          <w:color w:val="000000" w:themeColor="text1"/>
          <w:sz w:val="24"/>
          <w:szCs w:val="24"/>
        </w:rPr>
        <w:t>7</w:t>
      </w:r>
      <w:r w:rsidRPr="006F0D84">
        <w:rPr>
          <w:color w:val="000000" w:themeColor="text1"/>
          <w:sz w:val="24"/>
          <w:szCs w:val="24"/>
        </w:rPr>
        <w:t xml:space="preserve"> stycznia 2017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r., gdy w wyniku przeprowadzenia oceny postępowania </w:t>
      </w:r>
      <w:r w:rsidRPr="006F0D84">
        <w:rPr>
          <w:color w:val="000000" w:themeColor="text1"/>
          <w:sz w:val="24"/>
          <w:szCs w:val="24"/>
        </w:rPr>
        <w:br/>
        <w:t xml:space="preserve">o udzielenie zamówienia publicznego, o której mowa w § 6, Samorząd Województwa stwierdzi, że Beneficjent naruszył przepisy ustawy </w:t>
      </w:r>
      <w:proofErr w:type="spellStart"/>
      <w:r w:rsidRPr="006F0D84">
        <w:rPr>
          <w:color w:val="000000" w:themeColor="text1"/>
          <w:sz w:val="24"/>
          <w:szCs w:val="24"/>
        </w:rPr>
        <w:t>pzp</w:t>
      </w:r>
      <w:proofErr w:type="spellEnd"/>
      <w:r w:rsidRPr="006F0D84">
        <w:rPr>
          <w:color w:val="000000" w:themeColor="text1"/>
          <w:sz w:val="24"/>
          <w:szCs w:val="24"/>
        </w:rPr>
        <w:t>, na etapie wniosku o płatność</w:t>
      </w:r>
      <w:r w:rsidRPr="006F0D84">
        <w:rPr>
          <w:color w:val="000000" w:themeColor="text1"/>
          <w:sz w:val="24"/>
        </w:rPr>
        <w:t xml:space="preserve"> zostanie </w:t>
      </w:r>
      <w:r w:rsidRPr="006F0D84">
        <w:rPr>
          <w:color w:val="000000" w:themeColor="text1"/>
          <w:sz w:val="24"/>
          <w:szCs w:val="24"/>
        </w:rPr>
        <w:t>zastosowane zmniejszenie kwoty pomocy</w:t>
      </w:r>
      <w:r w:rsidRPr="006F0D84">
        <w:rPr>
          <w:color w:val="000000" w:themeColor="text1"/>
          <w:sz w:val="24"/>
        </w:rPr>
        <w:t xml:space="preserve"> stosownie do:</w:t>
      </w:r>
    </w:p>
    <w:p w14:paraId="746258B5" w14:textId="77777777" w:rsidR="006400D7" w:rsidRPr="006F0D84" w:rsidRDefault="006400D7" w:rsidP="00272782">
      <w:pPr>
        <w:pStyle w:val="Akapitzlist"/>
        <w:numPr>
          <w:ilvl w:val="1"/>
          <w:numId w:val="73"/>
        </w:numPr>
        <w:spacing w:before="120" w:after="120" w:line="260" w:lineRule="exact"/>
        <w:ind w:left="851" w:hanging="425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</w:rPr>
        <w:t xml:space="preserve">załącznika nr </w:t>
      </w:r>
      <w:r w:rsidR="00DE58BE" w:rsidRPr="006F0D84">
        <w:rPr>
          <w:color w:val="000000" w:themeColor="text1"/>
          <w:sz w:val="24"/>
        </w:rPr>
        <w:t>5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sz w:val="24"/>
          <w:szCs w:val="24"/>
        </w:rPr>
        <w:t xml:space="preserve">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14:paraId="7BF21568" w14:textId="77777777" w:rsidR="006400D7" w:rsidRPr="006F0D84" w:rsidRDefault="006400D7" w:rsidP="00272782">
      <w:pPr>
        <w:pStyle w:val="Akapitzlist"/>
        <w:numPr>
          <w:ilvl w:val="1"/>
          <w:numId w:val="73"/>
        </w:numPr>
        <w:spacing w:before="120" w:after="120" w:line="260" w:lineRule="exact"/>
        <w:ind w:left="851" w:hanging="425"/>
        <w:jc w:val="both"/>
        <w:rPr>
          <w:sz w:val="24"/>
          <w:szCs w:val="24"/>
        </w:rPr>
      </w:pPr>
      <w:r w:rsidRPr="006F0D84">
        <w:rPr>
          <w:rFonts w:eastAsia="Calibri"/>
          <w:sz w:val="24"/>
          <w:szCs w:val="24"/>
        </w:rPr>
        <w:t xml:space="preserve">załącznika nr </w:t>
      </w:r>
      <w:r w:rsidR="00DE58BE" w:rsidRPr="006F0D84">
        <w:rPr>
          <w:rFonts w:eastAsia="Calibri"/>
          <w:sz w:val="24"/>
          <w:szCs w:val="24"/>
        </w:rPr>
        <w:t>5</w:t>
      </w:r>
      <w:r w:rsidRPr="006F0D84">
        <w:rPr>
          <w:rFonts w:eastAsia="Calibri"/>
          <w:sz w:val="24"/>
          <w:szCs w:val="24"/>
        </w:rPr>
        <w:t>a do umowy – jeżeli postępowanie o udzielenie zamówienia publicznego zostało wszczęte od dnia wejścia w życie przepisów ustawy z dnia 22 czerwca 2016 r. o zmianie ustawy – Prawo zamówień publicznych oraz niektórych innych</w:t>
      </w:r>
      <w:r w:rsidR="00361292" w:rsidRPr="006F0D84">
        <w:rPr>
          <w:rFonts w:eastAsia="Calibri"/>
          <w:sz w:val="24"/>
          <w:szCs w:val="24"/>
        </w:rPr>
        <w:t xml:space="preserve"> </w:t>
      </w:r>
      <w:r w:rsidRPr="006F0D84">
        <w:rPr>
          <w:rFonts w:eastAsia="Calibri"/>
          <w:sz w:val="24"/>
          <w:szCs w:val="24"/>
        </w:rPr>
        <w:t>ustaw (Dz. U. poz. 1020);</w:t>
      </w:r>
    </w:p>
    <w:p w14:paraId="112C2827" w14:textId="004B6413" w:rsidR="00D36935" w:rsidRPr="006F0D84" w:rsidRDefault="00757665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nieprzeprowadzenia postępowania w sprawie wyboru przez</w:t>
      </w:r>
      <w:r w:rsidR="00BD1408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Beneficjenta wykonawcy danego zadania ujętego w zestawieniu rzeczowo-finansowym operacji albo przeprowadzenia tego postępowania niezgodnie z zasadami określonymi w art. 43a ustawy i w rozporządzeniu w sprawie wyboru wykonawców lub niedokonania zakupu przedmiotu operacji zgodnie z wybraną ofertą – kwotę pomocy do wypłaty ustala się z uwzględnieniem </w:t>
      </w:r>
      <w:r w:rsidR="009856F0" w:rsidRPr="006F0D84">
        <w:rPr>
          <w:color w:val="000000" w:themeColor="text1"/>
          <w:sz w:val="24"/>
          <w:szCs w:val="24"/>
        </w:rPr>
        <w:t>zmniejszeń kwoty pomocy nałożonych</w:t>
      </w:r>
      <w:r w:rsidRPr="006F0D84">
        <w:rPr>
          <w:color w:val="000000" w:themeColor="text1"/>
          <w:sz w:val="24"/>
          <w:szCs w:val="24"/>
        </w:rPr>
        <w:t xml:space="preserve"> zgodnie z zasadami określonymi odpowiednio </w:t>
      </w:r>
      <w:r w:rsidR="00272782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w § </w:t>
      </w:r>
      <w:r w:rsidR="009856F0" w:rsidRPr="006F0D84">
        <w:rPr>
          <w:color w:val="000000" w:themeColor="text1"/>
          <w:sz w:val="24"/>
          <w:szCs w:val="24"/>
        </w:rPr>
        <w:t>11</w:t>
      </w:r>
      <w:r w:rsidRPr="006F0D84">
        <w:rPr>
          <w:color w:val="000000" w:themeColor="text1"/>
          <w:sz w:val="24"/>
          <w:szCs w:val="24"/>
        </w:rPr>
        <w:t xml:space="preserve"> rozporządzenia w sprawie wyboru wykonawców i w załączniku</w:t>
      </w:r>
      <w:r w:rsidR="00DE58BE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nr 2 do tego rozporządzenia</w:t>
      </w:r>
      <w:r w:rsidR="009856F0" w:rsidRPr="006F0D84">
        <w:rPr>
          <w:color w:val="000000" w:themeColor="text1"/>
          <w:sz w:val="24"/>
          <w:szCs w:val="24"/>
        </w:rPr>
        <w:t xml:space="preserve">, </w:t>
      </w:r>
      <w:r w:rsidR="00DE58BE" w:rsidRPr="006F0D84">
        <w:rPr>
          <w:color w:val="000000" w:themeColor="text1"/>
          <w:sz w:val="24"/>
          <w:szCs w:val="24"/>
        </w:rPr>
        <w:t xml:space="preserve">z </w:t>
      </w:r>
      <w:r w:rsidR="009856F0" w:rsidRPr="006F0D84">
        <w:rPr>
          <w:color w:val="000000" w:themeColor="text1"/>
          <w:sz w:val="24"/>
          <w:szCs w:val="24"/>
        </w:rPr>
        <w:t>zastrzeżeniem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9856F0" w:rsidRPr="006F0D84">
        <w:rPr>
          <w:color w:val="000000" w:themeColor="text1"/>
          <w:sz w:val="24"/>
          <w:szCs w:val="24"/>
        </w:rPr>
        <w:t>ust. 15.</w:t>
      </w:r>
    </w:p>
    <w:p w14:paraId="660D0CE6" w14:textId="674AEF23" w:rsidR="009856F0" w:rsidRPr="006F0D84" w:rsidRDefault="009856F0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przypadku ponoszenia kosztów ogólnych od dnia 18 stycznia 2017 r. i jeżeli w odniesieniu do tych kosztów udostępnienie zapytania ofertowego na stronie internetowej prowadzonej przez Agencję nastąpiło przed dniem wejścia w życie ustawy </w:t>
      </w:r>
      <w:r w:rsidRPr="006F0D84">
        <w:rPr>
          <w:color w:val="000000" w:themeColor="text1"/>
          <w:sz w:val="24"/>
          <w:szCs w:val="24"/>
        </w:rPr>
        <w:br/>
        <w:t xml:space="preserve">z dnia 10 stycznia 2018 r. o zmianie ustawy o płatnościach w ramach systemów wsparcia bezpośredniego oraz niektórych innych ustaw (Dz. U. </w:t>
      </w:r>
      <w:r w:rsidRPr="006F0D84">
        <w:rPr>
          <w:color w:val="000000" w:themeColor="text1"/>
          <w:sz w:val="24"/>
        </w:rPr>
        <w:t xml:space="preserve">poz. </w:t>
      </w:r>
      <w:r w:rsidRPr="006F0D84">
        <w:rPr>
          <w:color w:val="000000" w:themeColor="text1"/>
          <w:sz w:val="24"/>
          <w:szCs w:val="24"/>
        </w:rPr>
        <w:t>311</w:t>
      </w:r>
      <w:r w:rsidR="00F24E27" w:rsidRPr="006F0D84">
        <w:rPr>
          <w:color w:val="000000" w:themeColor="text1"/>
          <w:sz w:val="24"/>
          <w:szCs w:val="24"/>
        </w:rPr>
        <w:t xml:space="preserve"> oraz z 2019 r. poz. 201</w:t>
      </w:r>
      <w:r w:rsidRPr="006F0D84">
        <w:rPr>
          <w:color w:val="000000" w:themeColor="text1"/>
          <w:sz w:val="24"/>
          <w:szCs w:val="24"/>
        </w:rPr>
        <w:t xml:space="preserve">), </w:t>
      </w:r>
      <w:r w:rsidR="00272782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tj. przed dniem 21 lutego 2018 r., (w przypadku postępowań, w wyniku których przed tym dniem nie została zawarta umowa z wybranym wykonawcą), mają zastosowanie przepisy ustawy określające konkurencyjny tryb wyboru wykonawcy w brzmieniu obowiązującym przed dniem 21 lutego 2018 r., oraz przepisy rozporządzenia w sprawie wyboru wykonawców.</w:t>
      </w:r>
    </w:p>
    <w:p w14:paraId="1DB4BE41" w14:textId="77777777" w:rsidR="009856F0" w:rsidRPr="006F0D84" w:rsidRDefault="009856F0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W przypadku niezrealizowania wskaźnika(ów) realizacji celu operacji, wysokość kosztów kwalifikowalnych pomniejsza się proporcjonalnie o kwotę, określoną jako procent niezrealizowanego(</w:t>
      </w:r>
      <w:proofErr w:type="spellStart"/>
      <w:r w:rsidRPr="006F0D84">
        <w:rPr>
          <w:sz w:val="24"/>
          <w:szCs w:val="24"/>
        </w:rPr>
        <w:t>ych</w:t>
      </w:r>
      <w:proofErr w:type="spellEnd"/>
      <w:r w:rsidRPr="006F0D84">
        <w:rPr>
          <w:sz w:val="24"/>
          <w:szCs w:val="24"/>
        </w:rPr>
        <w:t xml:space="preserve">) wskaźnika(ów). Kwota ta, określona jako stopień niezrealizowanego wskaźnika, wiązać się będzie z procentowym pomniejszeniem wydatków kwalifikowalnych operacji. Pomniejszenie kosztów kwalifikowalnych z tytułu niezrealizowania wskaźnika(ów) dotyczy kosztów związanych z zadaniem (zadaniami) </w:t>
      </w:r>
      <w:r w:rsidRPr="006F0D84">
        <w:rPr>
          <w:sz w:val="24"/>
          <w:szCs w:val="24"/>
        </w:rPr>
        <w:br/>
        <w:t>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</w:t>
      </w:r>
      <w:proofErr w:type="spellStart"/>
      <w:r w:rsidRPr="006F0D84">
        <w:rPr>
          <w:sz w:val="24"/>
          <w:szCs w:val="24"/>
        </w:rPr>
        <w:t>ami</w:t>
      </w:r>
      <w:proofErr w:type="spellEnd"/>
      <w:r w:rsidRPr="006F0D84">
        <w:rPr>
          <w:sz w:val="24"/>
          <w:szCs w:val="24"/>
        </w:rPr>
        <w:t xml:space="preserve">), w kosztach </w:t>
      </w:r>
      <w:r w:rsidRPr="006F0D84">
        <w:rPr>
          <w:sz w:val="24"/>
          <w:szCs w:val="24"/>
        </w:rPr>
        <w:lastRenderedPageBreak/>
        <w:t>kwalifikowalnych operacji (z wyłączeniem kosztów ogólnych) oraz biorąc pod uwagę stopień niezrealizowania wskaźnika(ów).</w:t>
      </w:r>
    </w:p>
    <w:p w14:paraId="39F39044" w14:textId="77777777" w:rsidR="005D5A7E" w:rsidRPr="006F0D84" w:rsidRDefault="009856F0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Samorząd Województwa może odstąpić od rozliczania operacji zgodnie z regułą proporcjonalności lub obniżyć wysokość środków podlegających tej regule, jeżeli Beneficjent o to wnioskuje i należycie uzasadni przyczyny nieosiągnięcia wskaźnika(ów), w szczególności wykaże swoje starania zmierzające do osiągnięcia wskaźnika(ów).</w:t>
      </w:r>
    </w:p>
    <w:p w14:paraId="4FF25393" w14:textId="77777777" w:rsidR="005D5A7E" w:rsidRPr="006F0D84" w:rsidRDefault="005D5A7E" w:rsidP="00272782">
      <w:pPr>
        <w:pStyle w:val="Akapitzlist"/>
        <w:numPr>
          <w:ilvl w:val="0"/>
          <w:numId w:val="31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Agencja przekazuje ś</w:t>
      </w:r>
      <w:r w:rsidR="00D36935" w:rsidRPr="006F0D84">
        <w:rPr>
          <w:color w:val="000000" w:themeColor="text1"/>
          <w:sz w:val="24"/>
          <w:szCs w:val="24"/>
        </w:rPr>
        <w:t xml:space="preserve">rodki finansowe </w:t>
      </w:r>
      <w:r w:rsidR="000F7C09" w:rsidRPr="006F0D84">
        <w:rPr>
          <w:color w:val="000000" w:themeColor="text1"/>
          <w:sz w:val="24"/>
          <w:szCs w:val="24"/>
        </w:rPr>
        <w:t xml:space="preserve">w ramach pomocy na rachunek </w:t>
      </w:r>
      <w:r w:rsidRPr="006F0D84">
        <w:rPr>
          <w:color w:val="000000" w:themeColor="text1"/>
          <w:sz w:val="24"/>
          <w:szCs w:val="24"/>
        </w:rPr>
        <w:t>bankowy Beneficjenta wskazany w:</w:t>
      </w:r>
    </w:p>
    <w:p w14:paraId="1E7D0433" w14:textId="77777777" w:rsidR="00D36935" w:rsidRPr="006F0D84" w:rsidRDefault="005D5A7E" w:rsidP="00272782">
      <w:pPr>
        <w:pStyle w:val="Akapitzlist"/>
        <w:numPr>
          <w:ilvl w:val="0"/>
          <w:numId w:val="33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 </w:t>
      </w:r>
      <w:r w:rsidR="00D36935" w:rsidRPr="006F0D84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3D16CB2E" w14:textId="77777777" w:rsidR="00D36935" w:rsidRPr="006F0D84" w:rsidRDefault="00D36935" w:rsidP="00272782">
      <w:pPr>
        <w:pStyle w:val="Akapitzlist"/>
        <w:numPr>
          <w:ilvl w:val="0"/>
          <w:numId w:val="33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kopii umowy z bankiem lub spółdzielczą kasą oszczędnościowo - kredytową</w:t>
      </w:r>
      <w:r w:rsidRPr="006F0D84">
        <w:rPr>
          <w:color w:val="000000" w:themeColor="text1"/>
          <w:sz w:val="24"/>
          <w:szCs w:val="24"/>
        </w:rPr>
        <w:br/>
        <w:t xml:space="preserve">na prowadzenie rachunku bankowego lub rachunku prowadzonego przez spółdzielczą kasę oszczędnościowo </w:t>
      </w:r>
      <w:r w:rsidR="008C161F" w:rsidRPr="006F0D84">
        <w:rPr>
          <w:color w:val="000000" w:themeColor="text1"/>
          <w:sz w:val="24"/>
          <w:szCs w:val="24"/>
        </w:rPr>
        <w:t>–</w:t>
      </w:r>
      <w:r w:rsidRPr="006F0D84">
        <w:rPr>
          <w:color w:val="000000" w:themeColor="text1"/>
          <w:sz w:val="24"/>
          <w:szCs w:val="24"/>
        </w:rPr>
        <w:t xml:space="preserve"> kredytową</w:t>
      </w:r>
      <w:r w:rsidR="008C161F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2E7D7576" w14:textId="77777777" w:rsidR="00D36935" w:rsidRPr="006F0D84" w:rsidRDefault="00D36935" w:rsidP="00272782">
      <w:pPr>
        <w:pStyle w:val="Akapitzlist"/>
        <w:numPr>
          <w:ilvl w:val="0"/>
          <w:numId w:val="33"/>
        </w:numPr>
        <w:spacing w:before="120" w:after="12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6F0D84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1E0FE9DD" w14:textId="2F0EEDD5" w:rsidR="00D36935" w:rsidRPr="006F0D84" w:rsidRDefault="00D36935" w:rsidP="00272782">
      <w:pPr>
        <w:pStyle w:val="Akapitzlist"/>
        <w:numPr>
          <w:ilvl w:val="0"/>
          <w:numId w:val="31"/>
        </w:numPr>
        <w:spacing w:before="120" w:after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 zmiany numeru rachunku, o którym mowa w ust. 1</w:t>
      </w:r>
      <w:r w:rsidR="008C161F" w:rsidRPr="006F0D84">
        <w:rPr>
          <w:color w:val="000000" w:themeColor="text1"/>
          <w:sz w:val="24"/>
          <w:szCs w:val="24"/>
        </w:rPr>
        <w:t>8</w:t>
      </w:r>
      <w:r w:rsidRPr="006F0D84">
        <w:rPr>
          <w:color w:val="000000" w:themeColor="text1"/>
          <w:sz w:val="24"/>
          <w:szCs w:val="24"/>
        </w:rPr>
        <w:t xml:space="preserve">, Beneficjent jest zobowiązany niezwłocznie poinformować Samorząd Województwa o tej zmianie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</w:t>
      </w:r>
      <w:r w:rsidR="00C34433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wskazać numer rachunku, na który mają być przekazane środki z tytułu pomocy, przedkładając jeden z dokumentów wymienionych w ust. 1</w:t>
      </w:r>
      <w:r w:rsidR="008C161F" w:rsidRPr="006F0D84">
        <w:rPr>
          <w:color w:val="000000" w:themeColor="text1"/>
          <w:sz w:val="24"/>
          <w:szCs w:val="24"/>
        </w:rPr>
        <w:t>8</w:t>
      </w:r>
      <w:r w:rsidRPr="006F0D84">
        <w:rPr>
          <w:color w:val="000000" w:themeColor="text1"/>
          <w:sz w:val="24"/>
          <w:szCs w:val="24"/>
        </w:rPr>
        <w:t>.</w:t>
      </w:r>
    </w:p>
    <w:p w14:paraId="638B8D63" w14:textId="77777777" w:rsidR="009F1C61" w:rsidRDefault="009F1C61" w:rsidP="0027278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992009C" w14:textId="77777777" w:rsidR="000D23C0" w:rsidRPr="006F0D84" w:rsidRDefault="000D23C0" w:rsidP="0027278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7BBC0174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7690ADF5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276E82B9" w14:textId="77777777" w:rsidR="00D36935" w:rsidRPr="006F0D84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5599AA47" w14:textId="77777777" w:rsidR="00D36935" w:rsidRPr="006F0D84" w:rsidRDefault="00D36935" w:rsidP="00272782">
      <w:pPr>
        <w:pStyle w:val="Akapitzlist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0326530B" w14:textId="77777777" w:rsidR="00D36935" w:rsidRPr="006F0D84" w:rsidRDefault="00D36935" w:rsidP="00272782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 podlega wykluczeniu z ubiegania się o przyznanie pomocy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na podstawie przepisów rozporządzenia 640/2014;</w:t>
      </w:r>
    </w:p>
    <w:p w14:paraId="704C7A06" w14:textId="77777777" w:rsidR="00D36935" w:rsidRPr="006F0D84" w:rsidRDefault="00D36935" w:rsidP="00272782">
      <w:pPr>
        <w:pStyle w:val="Akapitzlist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0F23EC1" w14:textId="69B40E3B" w:rsidR="00D36935" w:rsidRPr="006F0D84" w:rsidRDefault="00D36935" w:rsidP="00272782">
      <w:pPr>
        <w:pStyle w:val="Akapitzlist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 podlega</w:t>
      </w:r>
      <w:r w:rsidRPr="006F0D84">
        <w:rPr>
          <w:color w:val="000000" w:themeColor="text1"/>
          <w:sz w:val="24"/>
          <w:szCs w:val="24"/>
          <w:vertAlign w:val="superscript"/>
        </w:rPr>
        <w:t xml:space="preserve"> </w:t>
      </w:r>
      <w:r w:rsidRPr="006F0D84">
        <w:rPr>
          <w:color w:val="000000" w:themeColor="text1"/>
          <w:sz w:val="24"/>
          <w:szCs w:val="24"/>
        </w:rPr>
        <w:t>zakazowi dostępu do środków publicznych, o których mowa w art. 5 ust. 3</w:t>
      </w:r>
      <w:r w:rsidR="00C71AE8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pkt 4 ustawy o finansach publicznych, na podstawie prawomocnego orzeczenia sądu</w:t>
      </w:r>
      <w:r w:rsidRPr="006F0D84">
        <w:rPr>
          <w:color w:val="000000" w:themeColor="text1"/>
          <w:sz w:val="24"/>
          <w:szCs w:val="24"/>
        </w:rPr>
        <w:br/>
        <w:t>i zobowiązuje się</w:t>
      </w:r>
      <w:r w:rsidRPr="006F0D84">
        <w:rPr>
          <w:color w:val="000000" w:themeColor="text1"/>
          <w:sz w:val="24"/>
          <w:szCs w:val="24"/>
          <w:vertAlign w:val="superscript"/>
        </w:rPr>
        <w:t xml:space="preserve"> </w:t>
      </w:r>
      <w:r w:rsidRPr="006F0D84">
        <w:rPr>
          <w:color w:val="000000" w:themeColor="text1"/>
          <w:sz w:val="24"/>
          <w:szCs w:val="24"/>
        </w:rPr>
        <w:t>do niezwłocznego poinformowania Samorządu Województwa</w:t>
      </w:r>
      <w:r w:rsidRPr="006F0D84">
        <w:rPr>
          <w:color w:val="000000" w:themeColor="text1"/>
          <w:sz w:val="24"/>
          <w:szCs w:val="24"/>
        </w:rPr>
        <w:br/>
        <w:t>o prawomocnym orzeczeniu sądu o zakazie dostępu do środków publicznych, wydanym w stosunku do Beneficjenta po zawarciu umowy;</w:t>
      </w:r>
    </w:p>
    <w:p w14:paraId="4397ACB1" w14:textId="5FF04D24" w:rsidR="00C34433" w:rsidRPr="00B1551A" w:rsidRDefault="00D36935" w:rsidP="00272782">
      <w:pPr>
        <w:pStyle w:val="Akapitzlist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przewidzianym we wniosku o przyznanie pomocy terminie, realizacja operacji </w:t>
      </w:r>
      <w:r w:rsidR="00E50F1E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nie jest możliwa bez udziału środków publicznych.</w:t>
      </w:r>
    </w:p>
    <w:p w14:paraId="2B536379" w14:textId="77777777" w:rsidR="006F0D84" w:rsidRDefault="006F0D84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C8ED13" w14:textId="77777777" w:rsidR="00D36935" w:rsidRPr="00AD068C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68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§ 12 </w:t>
      </w:r>
    </w:p>
    <w:p w14:paraId="333BC586" w14:textId="77777777" w:rsidR="00D36935" w:rsidRPr="00684053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4053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1715746F" w14:textId="77777777" w:rsidR="00D36935" w:rsidRPr="006F0D84" w:rsidRDefault="00D36935" w:rsidP="00272782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Wypowiedzenie umowy następuje w przypadku:</w:t>
      </w:r>
    </w:p>
    <w:p w14:paraId="2D207621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nierozpoczęcia przez Beneficjenta realizacji operacji </w:t>
      </w:r>
      <w:r w:rsidR="00614F5E" w:rsidRPr="006F0D84">
        <w:rPr>
          <w:color w:val="000000" w:themeColor="text1"/>
          <w:sz w:val="24"/>
          <w:szCs w:val="24"/>
        </w:rPr>
        <w:t xml:space="preserve">przed upływem terminu złożenia wniosku o płatność (w przypadku operacji jednoetapowych) lub pierwszego wniosku </w:t>
      </w:r>
      <w:r w:rsidR="00C34433" w:rsidRPr="006F0D84">
        <w:rPr>
          <w:color w:val="000000" w:themeColor="text1"/>
          <w:sz w:val="24"/>
          <w:szCs w:val="24"/>
        </w:rPr>
        <w:br/>
      </w:r>
      <w:r w:rsidR="00614F5E" w:rsidRPr="006F0D84">
        <w:rPr>
          <w:color w:val="000000" w:themeColor="text1"/>
          <w:sz w:val="24"/>
          <w:szCs w:val="24"/>
        </w:rPr>
        <w:t>o płatność (w przypadku operacji dwuetapowych)</w:t>
      </w:r>
      <w:r w:rsidRPr="006F0D84">
        <w:rPr>
          <w:color w:val="000000" w:themeColor="text1"/>
          <w:sz w:val="24"/>
          <w:szCs w:val="24"/>
        </w:rPr>
        <w:t>;</w:t>
      </w:r>
    </w:p>
    <w:p w14:paraId="5160A57B" w14:textId="77777777" w:rsidR="00D36935" w:rsidRPr="006F0D84" w:rsidRDefault="000D437E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 </w:t>
      </w:r>
      <w:r w:rsidR="00D36935" w:rsidRPr="006F0D84">
        <w:rPr>
          <w:color w:val="000000" w:themeColor="text1"/>
          <w:sz w:val="24"/>
          <w:szCs w:val="24"/>
        </w:rPr>
        <w:t xml:space="preserve">nieosiągnięcia celu operacji oraz wskaźników jego realizacji </w:t>
      </w:r>
      <w:r w:rsidR="006E2D56" w:rsidRPr="006F0D84">
        <w:rPr>
          <w:color w:val="000000" w:themeColor="text1"/>
          <w:sz w:val="24"/>
          <w:szCs w:val="24"/>
        </w:rPr>
        <w:t xml:space="preserve">określonych </w:t>
      </w:r>
      <w:r w:rsidR="00D36935" w:rsidRPr="006F0D84">
        <w:rPr>
          <w:color w:val="000000" w:themeColor="text1"/>
          <w:sz w:val="24"/>
          <w:szCs w:val="24"/>
        </w:rPr>
        <w:t xml:space="preserve">w § 3 ust. 3, </w:t>
      </w:r>
      <w:r w:rsidR="00AA6E80" w:rsidRPr="006F0D84">
        <w:rPr>
          <w:color w:val="000000" w:themeColor="text1"/>
          <w:sz w:val="24"/>
          <w:szCs w:val="24"/>
        </w:rPr>
        <w:t>w terminie wskazanym w § 3 ust. 6 pkt 4;</w:t>
      </w:r>
    </w:p>
    <w:p w14:paraId="03B94331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niezłożenia przez Beneficjenta wniosku o płatność w określonym</w:t>
      </w:r>
      <w:r w:rsidR="00D357C9" w:rsidRPr="006F0D84">
        <w:rPr>
          <w:color w:val="000000" w:themeColor="text1"/>
          <w:sz w:val="24"/>
          <w:szCs w:val="24"/>
        </w:rPr>
        <w:t xml:space="preserve"> w umowie</w:t>
      </w:r>
      <w:r w:rsidRPr="006F0D84">
        <w:rPr>
          <w:color w:val="000000" w:themeColor="text1"/>
          <w:sz w:val="24"/>
          <w:szCs w:val="24"/>
        </w:rPr>
        <w:t xml:space="preserve"> terminie, z zastrzeżeniem § 8 ust. 3 </w:t>
      </w:r>
      <w:r w:rsidR="006E2D56" w:rsidRPr="006F0D84">
        <w:rPr>
          <w:color w:val="000000" w:themeColor="text1"/>
          <w:sz w:val="24"/>
          <w:szCs w:val="24"/>
        </w:rPr>
        <w:t>-5</w:t>
      </w:r>
      <w:r w:rsidRPr="006F0D84">
        <w:rPr>
          <w:color w:val="000000" w:themeColor="text1"/>
          <w:sz w:val="24"/>
          <w:szCs w:val="24"/>
        </w:rPr>
        <w:t xml:space="preserve">; </w:t>
      </w:r>
    </w:p>
    <w:p w14:paraId="75536AAA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odstąpienia przez Beneficjenta:</w:t>
      </w:r>
    </w:p>
    <w:p w14:paraId="1C3000FC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1134" w:hanging="425"/>
      </w:pPr>
      <w:r w:rsidRPr="006F0D84">
        <w:t>od realizacji operacji lub</w:t>
      </w:r>
    </w:p>
    <w:p w14:paraId="78A27585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1134" w:hanging="425"/>
      </w:pPr>
      <w:r w:rsidRPr="006F0D84">
        <w:t xml:space="preserve">od realizacji zobowiązań wynikających z umowy po wypłacie pomocy, </w:t>
      </w:r>
      <w:r w:rsidRPr="006F0D84">
        <w:br/>
        <w:t>z zastrzeżeniem § 13 ust. 1 i 2;</w:t>
      </w:r>
    </w:p>
    <w:p w14:paraId="0B837571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odmowy wypłaty całości pomocy </w:t>
      </w:r>
      <w:r w:rsidR="006E2D56" w:rsidRPr="006F0D84">
        <w:rPr>
          <w:color w:val="000000" w:themeColor="text1"/>
          <w:sz w:val="24"/>
          <w:szCs w:val="24"/>
        </w:rPr>
        <w:t xml:space="preserve">dla zrealizowanej operacji </w:t>
      </w:r>
      <w:r w:rsidRPr="006F0D84">
        <w:rPr>
          <w:color w:val="000000" w:themeColor="text1"/>
          <w:sz w:val="24"/>
          <w:szCs w:val="24"/>
        </w:rPr>
        <w:t>na podstawie przesłanek określonych w § 10 ust. 3;</w:t>
      </w:r>
    </w:p>
    <w:p w14:paraId="4D3D28EC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stwierdzenia, </w:t>
      </w:r>
      <w:r w:rsidR="00AA6E80" w:rsidRPr="006F0D84">
        <w:rPr>
          <w:sz w:val="24"/>
          <w:szCs w:val="24"/>
        </w:rPr>
        <w:t>do dnia</w:t>
      </w:r>
      <w:r w:rsidR="00BC69C4" w:rsidRPr="006F0D84">
        <w:rPr>
          <w:sz w:val="24"/>
          <w:szCs w:val="24"/>
        </w:rPr>
        <w:t>, w którym</w:t>
      </w:r>
      <w:r w:rsidR="00AA6E80" w:rsidRPr="006F0D84">
        <w:rPr>
          <w:sz w:val="24"/>
          <w:szCs w:val="24"/>
        </w:rPr>
        <w:t xml:space="preserve"> </w:t>
      </w:r>
      <w:r w:rsidR="00BC69C4" w:rsidRPr="006F0D84">
        <w:rPr>
          <w:sz w:val="24"/>
          <w:szCs w:val="24"/>
        </w:rPr>
        <w:t>upłynie</w:t>
      </w:r>
      <w:r w:rsidR="00AA6E80" w:rsidRPr="006F0D84">
        <w:rPr>
          <w:sz w:val="24"/>
          <w:szCs w:val="24"/>
        </w:rPr>
        <w:t xml:space="preserve"> 5 lat od </w:t>
      </w:r>
      <w:r w:rsidR="00BC69C4" w:rsidRPr="006F0D84">
        <w:rPr>
          <w:sz w:val="24"/>
          <w:szCs w:val="24"/>
        </w:rPr>
        <w:t>dnia wypłaty płatności końcowej</w:t>
      </w:r>
      <w:r w:rsidRPr="006F0D84">
        <w:rPr>
          <w:sz w:val="24"/>
          <w:szCs w:val="24"/>
        </w:rPr>
        <w:t>, nieprawidłowości</w:t>
      </w:r>
      <w:r w:rsidRPr="006F0D84">
        <w:rPr>
          <w:rStyle w:val="Odwoanieprzypisudolnego"/>
        </w:rPr>
        <w:footnoteReference w:id="8"/>
      </w:r>
      <w:r w:rsidRPr="006F0D84">
        <w:rPr>
          <w:sz w:val="24"/>
          <w:szCs w:val="24"/>
        </w:rPr>
        <w:t xml:space="preserve"> związanych z ubieganiem się o przyznanie pomocy lub realizacją operacji, lub niespełnienia warunków określonych w § 5 pkt 3 lit. </w:t>
      </w:r>
      <w:r w:rsidR="005B1D15" w:rsidRPr="006F0D84">
        <w:rPr>
          <w:sz w:val="24"/>
          <w:szCs w:val="24"/>
        </w:rPr>
        <w:t>c</w:t>
      </w:r>
      <w:r w:rsidRPr="006F0D84">
        <w:rPr>
          <w:sz w:val="24"/>
          <w:szCs w:val="24"/>
        </w:rPr>
        <w:t>–</w:t>
      </w:r>
      <w:r w:rsidR="00320356" w:rsidRPr="006F0D84">
        <w:rPr>
          <w:sz w:val="24"/>
          <w:szCs w:val="24"/>
        </w:rPr>
        <w:t>e</w:t>
      </w:r>
      <w:r w:rsidR="005B1D15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>lub § 10 ust. 1;</w:t>
      </w:r>
    </w:p>
    <w:p w14:paraId="3E57BA67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="005B1D15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br/>
        <w:t xml:space="preserve"> lub 6 rozporządzenia 640/201</w:t>
      </w:r>
      <w:r w:rsidRPr="006F0D84">
        <w:rPr>
          <w:bCs/>
          <w:color w:val="000000" w:themeColor="text1"/>
          <w:sz w:val="24"/>
          <w:szCs w:val="24"/>
        </w:rPr>
        <w:t>4;</w:t>
      </w:r>
    </w:p>
    <w:p w14:paraId="4696E4FF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6F0D84">
        <w:rPr>
          <w:sz w:val="24"/>
          <w:szCs w:val="24"/>
        </w:rPr>
        <w:t>umowy;</w:t>
      </w:r>
    </w:p>
    <w:p w14:paraId="25DBF3D7" w14:textId="77777777" w:rsidR="00D36935" w:rsidRPr="006F0D84" w:rsidRDefault="00D36935" w:rsidP="00272782">
      <w:pPr>
        <w:pStyle w:val="Akapitzlist"/>
        <w:numPr>
          <w:ilvl w:val="0"/>
          <w:numId w:val="14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złożenia przez </w:t>
      </w:r>
      <w:r w:rsidR="00042589" w:rsidRPr="006F0D84">
        <w:rPr>
          <w:color w:val="000000" w:themeColor="text1"/>
          <w:sz w:val="24"/>
          <w:szCs w:val="24"/>
        </w:rPr>
        <w:t>B</w:t>
      </w:r>
      <w:r w:rsidRPr="006F0D84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6F0D84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6F0D84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0226337C" w14:textId="77777777" w:rsidR="00D36935" w:rsidRPr="006F0D84" w:rsidRDefault="00D36935" w:rsidP="00272782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6F0D84">
        <w:rPr>
          <w:color w:val="000000" w:themeColor="text1"/>
          <w:sz w:val="24"/>
          <w:szCs w:val="24"/>
        </w:rPr>
        <w:br/>
        <w:t>o rozwiązanie umowy.</w:t>
      </w:r>
    </w:p>
    <w:p w14:paraId="0C075437" w14:textId="77777777" w:rsidR="000D23C0" w:rsidRDefault="000D23C0" w:rsidP="00272782">
      <w:pPr>
        <w:spacing w:before="120"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927E83" w14:textId="77777777" w:rsidR="004F697A" w:rsidRDefault="004F697A" w:rsidP="00272782">
      <w:pPr>
        <w:spacing w:before="120"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AA23B8E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0CD379F3" w14:textId="77777777" w:rsidR="00D36935" w:rsidRPr="00AD068C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68C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27FA1E12" w14:textId="77777777" w:rsidR="00D36935" w:rsidRPr="006F0D84" w:rsidRDefault="00D36935" w:rsidP="00272782">
      <w:pPr>
        <w:pStyle w:val="Akapitzlist"/>
        <w:numPr>
          <w:ilvl w:val="0"/>
          <w:numId w:val="15"/>
        </w:numPr>
        <w:spacing w:before="120" w:after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AD068C">
        <w:rPr>
          <w:color w:val="000000" w:themeColor="text1"/>
          <w:sz w:val="24"/>
          <w:szCs w:val="24"/>
        </w:rPr>
        <w:br/>
        <w:t>a w szczególności wystąpienia jednej z na</w:t>
      </w:r>
      <w:r w:rsidRPr="00684053">
        <w:rPr>
          <w:color w:val="000000" w:themeColor="text1"/>
          <w:sz w:val="24"/>
          <w:szCs w:val="24"/>
        </w:rPr>
        <w:t>stępujących okoliczności</w:t>
      </w:r>
      <w:r w:rsidRPr="006F0D84">
        <w:rPr>
          <w:rStyle w:val="Odwoanieprzypisudolnego"/>
          <w:color w:val="000000" w:themeColor="text1"/>
        </w:rPr>
        <w:footnoteReference w:id="9"/>
      </w:r>
      <w:r w:rsidRPr="006F0D84">
        <w:rPr>
          <w:color w:val="000000" w:themeColor="text1"/>
          <w:sz w:val="24"/>
          <w:szCs w:val="24"/>
        </w:rPr>
        <w:t>:</w:t>
      </w:r>
    </w:p>
    <w:p w14:paraId="41605442" w14:textId="77777777" w:rsidR="00D36935" w:rsidRPr="006F0D84" w:rsidRDefault="00D36935" w:rsidP="00272782">
      <w:pPr>
        <w:pStyle w:val="Akapitzlist"/>
        <w:numPr>
          <w:ilvl w:val="0"/>
          <w:numId w:val="16"/>
        </w:numPr>
        <w:spacing w:before="120" w:after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 xml:space="preserve">zaistnienia okoliczności skutkujących wypowiedzeniem umowy, o których mowa </w:t>
      </w:r>
      <w:r w:rsidRPr="006F0D84">
        <w:rPr>
          <w:color w:val="000000" w:themeColor="text1"/>
          <w:sz w:val="24"/>
          <w:szCs w:val="24"/>
        </w:rPr>
        <w:br/>
        <w:t>w § 12;</w:t>
      </w:r>
    </w:p>
    <w:p w14:paraId="278D38E7" w14:textId="77777777" w:rsidR="00D36935" w:rsidRPr="006F0D84" w:rsidRDefault="00D36935" w:rsidP="00272782">
      <w:pPr>
        <w:pStyle w:val="Akapitzlist"/>
        <w:numPr>
          <w:ilvl w:val="0"/>
          <w:numId w:val="16"/>
        </w:numPr>
        <w:spacing w:before="120" w:after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niespełni</w:t>
      </w:r>
      <w:r w:rsidR="00E86070" w:rsidRPr="006F0D84">
        <w:rPr>
          <w:color w:val="000000" w:themeColor="text1"/>
          <w:sz w:val="24"/>
          <w:szCs w:val="24"/>
        </w:rPr>
        <w:t>e</w:t>
      </w:r>
      <w:r w:rsidRPr="006F0D84">
        <w:rPr>
          <w:color w:val="000000" w:themeColor="text1"/>
          <w:sz w:val="24"/>
          <w:szCs w:val="24"/>
        </w:rPr>
        <w:t>nia przez Beneficjenta co najmniej jednego ze zobowiązań określonych niniejszą umową, w tym:</w:t>
      </w:r>
    </w:p>
    <w:p w14:paraId="6FCCAFFC" w14:textId="0CC3E68A" w:rsidR="00961A0A" w:rsidRPr="006F0D84" w:rsidRDefault="00D36935" w:rsidP="00272782">
      <w:pPr>
        <w:pStyle w:val="Umowa"/>
        <w:numPr>
          <w:ilvl w:val="2"/>
          <w:numId w:val="73"/>
        </w:numPr>
        <w:spacing w:before="120" w:after="120"/>
        <w:ind w:left="993" w:hanging="426"/>
      </w:pPr>
      <w:r w:rsidRPr="006F0D84">
        <w:t>rozpoczęcia realizacji zestawienia rzeczowo</w:t>
      </w:r>
      <w:r w:rsidRPr="006F0D84">
        <w:rPr>
          <w:b/>
        </w:rPr>
        <w:t>-</w:t>
      </w:r>
      <w:r w:rsidRPr="006F0D84">
        <w:t xml:space="preserve">finansowego operacji w zakresie danego kosztu </w:t>
      </w:r>
      <w:r w:rsidR="00292C68">
        <w:t>przed</w:t>
      </w:r>
      <w:r w:rsidRPr="006F0D84">
        <w:t xml:space="preserve"> dni</w:t>
      </w:r>
      <w:r w:rsidR="00292C68">
        <w:t>em</w:t>
      </w:r>
      <w:r w:rsidRPr="006F0D84">
        <w:t xml:space="preserve"> </w:t>
      </w:r>
      <w:r w:rsidR="002C64CC" w:rsidRPr="006F0D84">
        <w:t>złożenia wniosku o przyznanie pomocy</w:t>
      </w:r>
      <w:r w:rsidRPr="006F0D84">
        <w:t>, z wyłączeniem ponoszenia kosztów ogólnych, które mogą być ponoszone nie wcześniej niż od dnia 1 stycznia 2014 r</w:t>
      </w:r>
      <w:r w:rsidR="0031233C" w:rsidRPr="006F0D84">
        <w:t>.</w:t>
      </w:r>
      <w:r w:rsidRPr="006F0D84">
        <w:t>, przy czym</w:t>
      </w:r>
      <w:r w:rsidR="007F40D2" w:rsidRPr="006F0D84">
        <w:t xml:space="preserve"> </w:t>
      </w:r>
      <w:r w:rsidRPr="006F0D84">
        <w:t xml:space="preserve">w takim przypadku zwrotowi podlega wartość zrefundowanego kosztu, w zakresie, w jakim został poniesiony przed dniem </w:t>
      </w:r>
      <w:r w:rsidR="00292C68" w:rsidRPr="006F0D84">
        <w:t>złożenia wniosku o przyznanie pomocy</w:t>
      </w:r>
      <w:r w:rsidRPr="006F0D84">
        <w:t>,</w:t>
      </w:r>
    </w:p>
    <w:p w14:paraId="1A884DFC" w14:textId="77777777" w:rsidR="00D36935" w:rsidRPr="006F0D84" w:rsidRDefault="00D36935" w:rsidP="00272782">
      <w:pPr>
        <w:pStyle w:val="Umowa"/>
        <w:numPr>
          <w:ilvl w:val="2"/>
          <w:numId w:val="73"/>
        </w:numPr>
        <w:spacing w:before="120" w:after="120"/>
        <w:ind w:left="993" w:hanging="426"/>
      </w:pPr>
      <w:r w:rsidRPr="006F0D84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7A2484B3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t xml:space="preserve">nieprzechowywania dokumentów związanych z przyznaną pomocą do dnia, w którym upłynie 5 lat od dnia wypłaty przez Agencję płatności końcowej, </w:t>
      </w:r>
      <w:r w:rsidRPr="006F0D84">
        <w:br/>
        <w:t>przy czym w takim przypadku zwrotowi podlega kwota pomocy w wysokości proporcjonalnej do okresu, w którym nie spełniono wymogu, z tym, że nie więcej</w:t>
      </w:r>
      <w:r w:rsidRPr="006F0D84">
        <w:br/>
        <w:t>niż 3% wypłaconej kwoty pomocy,</w:t>
      </w:r>
    </w:p>
    <w:p w14:paraId="6603C428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rPr>
          <w:color w:val="auto"/>
        </w:rPr>
        <w:t>uniemożliwienia przeprowadzenia kontroli i wizyt związanych z przyznaną pomocą</w:t>
      </w:r>
      <w:r w:rsidR="00607BD6" w:rsidRPr="006F0D84">
        <w:rPr>
          <w:color w:val="auto"/>
        </w:rPr>
        <w:t xml:space="preserve"> </w:t>
      </w:r>
      <w:r w:rsidR="002B17C6" w:rsidRPr="006F0D84">
        <w:rPr>
          <w:color w:val="auto"/>
        </w:rPr>
        <w:br/>
      </w:r>
      <w:r w:rsidR="005D11DE" w:rsidRPr="006F0D84">
        <w:t xml:space="preserve">do dnia, w którym upłynie 5 lat od dnia wypłaty płatności końcowej </w:t>
      </w:r>
      <w:r w:rsidRPr="006F0D84">
        <w:t>– przy czym</w:t>
      </w:r>
      <w:r w:rsidRPr="006F0D84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3989198F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t>niezłożenia informacji, o któr</w:t>
      </w:r>
      <w:r w:rsidR="0031233C" w:rsidRPr="006F0D84">
        <w:t>ej</w:t>
      </w:r>
      <w:r w:rsidRPr="006F0D84">
        <w:t xml:space="preserve"> mowa w § 5 pkt 1</w:t>
      </w:r>
      <w:r w:rsidR="00F6245C" w:rsidRPr="006F0D84">
        <w:t>6</w:t>
      </w:r>
      <w:r w:rsidRPr="006F0D84">
        <w:t xml:space="preserve">, w terminie określonym </w:t>
      </w:r>
      <w:r w:rsidR="00C34433" w:rsidRPr="006F0D84">
        <w:br/>
      </w:r>
      <w:r w:rsidRPr="006F0D84">
        <w:t xml:space="preserve">w umowie, przy czym Samorząd Województwa dwukrotnie wzywa Beneficjenta </w:t>
      </w:r>
      <w:r w:rsidR="00C34433" w:rsidRPr="006F0D84">
        <w:br/>
      </w:r>
      <w:r w:rsidRPr="006F0D84">
        <w:t>do złożenia informacji w kolejnych wyznaczonych terminach - zwrotowi podlega 50% wypłaconej kwoty pomocy,</w:t>
      </w:r>
    </w:p>
    <w:p w14:paraId="5BA6536C" w14:textId="57B1EB36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t>niepodłączenia</w:t>
      </w:r>
      <w:r w:rsidRPr="006F0D84">
        <w:rPr>
          <w:color w:val="auto"/>
        </w:rPr>
        <w:t xml:space="preserve">, </w:t>
      </w:r>
      <w:r w:rsidRPr="006F0D84">
        <w:t>do wybudowanej lub przebudowanej sieci co najmniej 50% przyłączeń zadeklarowanych we wniosku o przyznanie pomocy do dnia złożenia informacji, o któr</w:t>
      </w:r>
      <w:r w:rsidR="0031233C" w:rsidRPr="006F0D84">
        <w:t>ej</w:t>
      </w:r>
      <w:r w:rsidRPr="006F0D84">
        <w:t xml:space="preserve"> mowa </w:t>
      </w:r>
      <w:r w:rsidRPr="006F0D84">
        <w:rPr>
          <w:color w:val="auto"/>
        </w:rPr>
        <w:t xml:space="preserve">w § 5 pkt </w:t>
      </w:r>
      <w:r w:rsidR="007D1D40" w:rsidRPr="006F0D84">
        <w:rPr>
          <w:color w:val="auto"/>
        </w:rPr>
        <w:t xml:space="preserve">16 </w:t>
      </w:r>
      <w:r w:rsidRPr="006F0D84">
        <w:t>– zwrotowi podlega 1% wypłaconej kwoty pomocy za każdy brakujący 1% niespełnienia powyższego warunku,</w:t>
      </w:r>
    </w:p>
    <w:p w14:paraId="16DB3339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t>niezłożenia informacji, o których mowa w § 5 pkt 1</w:t>
      </w:r>
      <w:r w:rsidR="005512C8" w:rsidRPr="006F0D84">
        <w:t>5</w:t>
      </w:r>
      <w:r w:rsidR="00D11432" w:rsidRPr="006F0D84">
        <w:t xml:space="preserve">, w terminie określonym </w:t>
      </w:r>
      <w:r w:rsidR="00FC30C3" w:rsidRPr="006F0D84">
        <w:br/>
      </w:r>
      <w:r w:rsidR="00D11432" w:rsidRPr="006F0D84">
        <w:t xml:space="preserve">w umowie, przy czym Samorząd Województwa dwukrotnie wzywa Beneficjenta do złożenia informacji w kolejnych wyznaczonych terminach </w:t>
      </w:r>
      <w:r w:rsidRPr="006F0D84">
        <w:t>- zwrotowi podlega 0,5% wypłaconej kwoty pomocy,</w:t>
      </w:r>
    </w:p>
    <w:p w14:paraId="7248D524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t xml:space="preserve">nieudostępnienia uprawnionym podmiotom informacji niezbędnych </w:t>
      </w:r>
      <w:r w:rsidRPr="006F0D84">
        <w:br/>
        <w:t xml:space="preserve">do przeprowadzenia ewaluacji </w:t>
      </w:r>
      <w:r w:rsidR="005D11DE" w:rsidRPr="006F0D84">
        <w:t>do dnia, w którym upłynie 5 lat od dnia wypłaty płatności końcowej</w:t>
      </w:r>
      <w:r w:rsidRPr="006F0D84">
        <w:t xml:space="preserve">, o których mowa w § 5 pkt </w:t>
      </w:r>
      <w:r w:rsidR="00B05287" w:rsidRPr="006F0D84">
        <w:t xml:space="preserve">3 lit. </w:t>
      </w:r>
      <w:r w:rsidR="00DF767D" w:rsidRPr="006F0D84">
        <w:t>i</w:t>
      </w:r>
      <w:r w:rsidRPr="006F0D84">
        <w:t xml:space="preserve"> – zwrotowi podlega 0,5% wypłaconej kwoty pomocy,</w:t>
      </w:r>
    </w:p>
    <w:p w14:paraId="6F25B232" w14:textId="77777777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t>niezapewnienia trwałości operacji, zgodnie z art. 71 rozporządzenia 1303/2013</w:t>
      </w:r>
      <w:r w:rsidRPr="006F0D84">
        <w:br/>
      </w:r>
      <w:r w:rsidR="009E7961" w:rsidRPr="006F0D84">
        <w:t xml:space="preserve">do dnia, w którym upłynie 5 lat od dnia wypłaty płatności końcowej </w:t>
      </w:r>
      <w:r w:rsidRPr="006F0D84">
        <w:t>– zwrotowi podlega kwota proporcjonalna do okresu, w którym nie spełniono wymagań w tym zakresie,</w:t>
      </w:r>
      <w:r w:rsidR="00781BDD" w:rsidRPr="006F0D84">
        <w:t xml:space="preserve"> </w:t>
      </w:r>
    </w:p>
    <w:p w14:paraId="14322C91" w14:textId="21990BDA" w:rsidR="00D36935" w:rsidRPr="006F0D84" w:rsidRDefault="00D36935" w:rsidP="00272782">
      <w:pPr>
        <w:pStyle w:val="Umowa"/>
        <w:numPr>
          <w:ilvl w:val="0"/>
          <w:numId w:val="66"/>
        </w:numPr>
        <w:spacing w:before="120" w:after="120"/>
        <w:ind w:left="993" w:hanging="426"/>
      </w:pPr>
      <w:r w:rsidRPr="006F0D84">
        <w:lastRenderedPageBreak/>
        <w:t xml:space="preserve">nieinformowania lub nierozpowszechniania informacji o pomocy otrzymanej </w:t>
      </w:r>
      <w:r w:rsidRPr="006F0D84">
        <w:br/>
        <w:t xml:space="preserve">z EFRROW, zgodnie z przepisami załącznika III do rozporządzenia 808/2014 opisanymi </w:t>
      </w:r>
      <w:r w:rsidR="00E86070" w:rsidRPr="006F0D84">
        <w:t xml:space="preserve">szczegółowo </w:t>
      </w:r>
      <w:r w:rsidRPr="006F0D84">
        <w:t>w Księdze wizualizacji znaku Programu Rozwoju Obszarów Wiejskich na lata 2014</w:t>
      </w:r>
      <w:r w:rsidR="006D2698" w:rsidRPr="006F0D84">
        <w:sym w:font="Symbol" w:char="F02D"/>
      </w:r>
      <w:r w:rsidRPr="006F0D84">
        <w:t>2020, opublikowanej na stronie internetowej Ministerstwa Rolnictwa</w:t>
      </w:r>
      <w:r w:rsidR="00C34433" w:rsidRPr="006F0D84">
        <w:t xml:space="preserve"> </w:t>
      </w:r>
      <w:r w:rsidRPr="006F0D84">
        <w:t>i Rozwoju Wsi,</w:t>
      </w:r>
      <w:r w:rsidR="001F40B1" w:rsidRPr="006F0D84">
        <w:t xml:space="preserve"> </w:t>
      </w:r>
      <w:r w:rsidR="00F1149B" w:rsidRPr="006F0D84">
        <w:t>w terminie wskazanym w § 5 pkt 8</w:t>
      </w:r>
      <w:r w:rsidRPr="006F0D84">
        <w:t xml:space="preserve">, przy czym w takim przypadku zwrotowi podlega kwota pomocy w wysokości proporcjonalnej </w:t>
      </w:r>
      <w:r w:rsidR="00E50F1E" w:rsidRPr="006F0D84">
        <w:br/>
      </w:r>
      <w:r w:rsidRPr="006F0D84">
        <w:t>do okresu,</w:t>
      </w:r>
      <w:r w:rsidR="007F40D2" w:rsidRPr="006F0D84">
        <w:t xml:space="preserve"> </w:t>
      </w:r>
      <w:r w:rsidRPr="006F0D84">
        <w:t>w którym nie wypełniono obowiązku, z tym, że nie więcej niż 1% wypłaconej kwoty pomocy;</w:t>
      </w:r>
    </w:p>
    <w:p w14:paraId="63E468A7" w14:textId="77777777" w:rsidR="00D36935" w:rsidRPr="006F0D84" w:rsidRDefault="00D36935" w:rsidP="00272782">
      <w:pPr>
        <w:pStyle w:val="Akapitzlist"/>
        <w:numPr>
          <w:ilvl w:val="0"/>
          <w:numId w:val="16"/>
        </w:numPr>
        <w:spacing w:before="120" w:after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4C8FAE6D" w14:textId="77777777" w:rsidR="00D36935" w:rsidRPr="006F0D84" w:rsidRDefault="00D36935" w:rsidP="00272782">
      <w:pPr>
        <w:pStyle w:val="Akapitzlist"/>
        <w:numPr>
          <w:ilvl w:val="0"/>
          <w:numId w:val="15"/>
        </w:numPr>
        <w:spacing w:before="120" w:after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3F236AAF" w14:textId="77777777" w:rsidR="00D36935" w:rsidRPr="006F0D84" w:rsidRDefault="00D36935" w:rsidP="00272782">
      <w:pPr>
        <w:pStyle w:val="Akapitzlist"/>
        <w:numPr>
          <w:ilvl w:val="0"/>
          <w:numId w:val="40"/>
        </w:numPr>
        <w:spacing w:before="120" w:after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="005820BC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o których mowa w § 10 ust. 1, lub </w:t>
      </w:r>
    </w:p>
    <w:p w14:paraId="4CC0824E" w14:textId="77777777" w:rsidR="00D36935" w:rsidRPr="006F0D84" w:rsidRDefault="00D36935" w:rsidP="00272782">
      <w:pPr>
        <w:pStyle w:val="Akapitzlist"/>
        <w:numPr>
          <w:ilvl w:val="0"/>
          <w:numId w:val="40"/>
        </w:numPr>
        <w:spacing w:before="120" w:after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jeżeli uzyskał zwolnienie, o którym mowa w § 1</w:t>
      </w:r>
      <w:r w:rsidR="00F44D0E" w:rsidRPr="006F0D84">
        <w:rPr>
          <w:color w:val="000000" w:themeColor="text1"/>
          <w:sz w:val="24"/>
          <w:szCs w:val="24"/>
        </w:rPr>
        <w:t>6</w:t>
      </w:r>
      <w:r w:rsidRPr="006F0D84">
        <w:rPr>
          <w:color w:val="000000" w:themeColor="text1"/>
          <w:sz w:val="24"/>
          <w:szCs w:val="24"/>
        </w:rPr>
        <w:t xml:space="preserve"> ust</w:t>
      </w:r>
      <w:r w:rsidR="00747F76" w:rsidRPr="006F0D84">
        <w:rPr>
          <w:color w:val="000000" w:themeColor="text1"/>
          <w:sz w:val="24"/>
          <w:szCs w:val="24"/>
        </w:rPr>
        <w:t>.</w:t>
      </w:r>
      <w:r w:rsidRPr="006F0D84">
        <w:rPr>
          <w:color w:val="000000" w:themeColor="text1"/>
          <w:sz w:val="24"/>
          <w:szCs w:val="24"/>
        </w:rPr>
        <w:t xml:space="preserve"> 1.</w:t>
      </w:r>
    </w:p>
    <w:p w14:paraId="1053D629" w14:textId="77777777" w:rsidR="00D36935" w:rsidRPr="006F0D84" w:rsidRDefault="00D36935" w:rsidP="00272782">
      <w:pPr>
        <w:pStyle w:val="Ustp"/>
        <w:numPr>
          <w:ilvl w:val="0"/>
          <w:numId w:val="15"/>
        </w:numPr>
        <w:spacing w:before="120" w:after="120"/>
        <w:ind w:left="295" w:hanging="295"/>
        <w:rPr>
          <w:color w:val="000000" w:themeColor="text1"/>
          <w:sz w:val="24"/>
          <w:szCs w:val="26"/>
        </w:rPr>
      </w:pPr>
      <w:r w:rsidRPr="006F0D84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6F0D84">
        <w:rPr>
          <w:color w:val="000000" w:themeColor="text1"/>
          <w:sz w:val="24"/>
          <w:szCs w:val="24"/>
        </w:rPr>
        <w:br/>
        <w:t>o odsetki obliczone zgodnie z ust. 4</w:t>
      </w:r>
      <w:r w:rsidRPr="006F0D84">
        <w:rPr>
          <w:color w:val="000000" w:themeColor="text1"/>
          <w:sz w:val="24"/>
          <w:szCs w:val="26"/>
        </w:rPr>
        <w:t>.</w:t>
      </w:r>
    </w:p>
    <w:p w14:paraId="7B4BA4FA" w14:textId="77777777" w:rsidR="00D36935" w:rsidRPr="006F0D84" w:rsidRDefault="00D36935" w:rsidP="00272782">
      <w:pPr>
        <w:pStyle w:val="Akapitzlist"/>
        <w:numPr>
          <w:ilvl w:val="0"/>
          <w:numId w:val="15"/>
        </w:numPr>
        <w:spacing w:before="120" w:after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6F0D84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200512F8" w14:textId="77777777" w:rsidR="00D36935" w:rsidRPr="006F0D84" w:rsidRDefault="00D36935" w:rsidP="00272782">
      <w:pPr>
        <w:pStyle w:val="Akapitzlist"/>
        <w:numPr>
          <w:ilvl w:val="0"/>
          <w:numId w:val="15"/>
        </w:numPr>
        <w:spacing w:before="120" w:after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6F0D84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Pr="006F0D84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7DB56937" w14:textId="77777777" w:rsidR="00D36935" w:rsidRPr="006F0D84" w:rsidRDefault="00D36935" w:rsidP="00272782">
      <w:pPr>
        <w:pStyle w:val="Akapitzlist"/>
        <w:numPr>
          <w:ilvl w:val="0"/>
          <w:numId w:val="15"/>
        </w:numPr>
        <w:spacing w:before="120" w:after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Zwrotu środków, o których mowa w ust. 3, 5</w:t>
      </w:r>
      <w:r w:rsidR="00E86070" w:rsidRPr="006F0D84">
        <w:rPr>
          <w:color w:val="000000" w:themeColor="text1"/>
          <w:sz w:val="24"/>
          <w:szCs w:val="24"/>
          <w:vertAlign w:val="superscript"/>
        </w:rPr>
        <w:t>1</w:t>
      </w:r>
      <w:r w:rsidR="005135B6" w:rsidRPr="006F0D84">
        <w:rPr>
          <w:color w:val="000000" w:themeColor="text1"/>
          <w:sz w:val="24"/>
          <w:szCs w:val="24"/>
          <w:vertAlign w:val="superscript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</w:t>
      </w:r>
      <w:r w:rsidR="001C7EA0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w ramach PROW 2014–2020 o numerze </w:t>
      </w:r>
      <w:r w:rsidRPr="006F0D84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6F0D84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6F0D84">
        <w:rPr>
          <w:color w:val="000000" w:themeColor="text1"/>
          <w:sz w:val="24"/>
        </w:rPr>
        <w:t>„Gospodarka wodno-ściekowa”</w:t>
      </w:r>
      <w:r w:rsidR="00E86070" w:rsidRPr="006F0D84">
        <w:rPr>
          <w:color w:val="000000" w:themeColor="text1"/>
          <w:sz w:val="24"/>
        </w:rPr>
        <w:t xml:space="preserve"> </w:t>
      </w:r>
      <w:r w:rsidRPr="006F0D84">
        <w:rPr>
          <w:color w:val="000000" w:themeColor="text1"/>
          <w:sz w:val="24"/>
        </w:rPr>
        <w:t>w ramach poddziałania „Wsparcie inwestycji związanych z tworzeniem, ulepszaniem lub rozbudową wszystkich rodzajów małej infrastruktury, w tym inwestycji w energię odnawialną i w oszczędzanie energii”.</w:t>
      </w:r>
    </w:p>
    <w:p w14:paraId="1036716A" w14:textId="77777777" w:rsidR="000D23C0" w:rsidRPr="006F0D84" w:rsidRDefault="000D23C0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06F04B" w14:textId="77777777" w:rsidR="006F0D84" w:rsidRPr="006F0D84" w:rsidRDefault="006F0D84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8735EB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3B2C1D03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2661CF1D" w14:textId="77777777" w:rsidR="00D36935" w:rsidRPr="006F0D84" w:rsidRDefault="00D36935" w:rsidP="00272782">
      <w:pPr>
        <w:pStyle w:val="Akapitzlist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14:paraId="1153545E" w14:textId="77777777" w:rsidR="00D36935" w:rsidRPr="006F0D84" w:rsidRDefault="00D36935" w:rsidP="00272782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zwiększenia, określonej w § 4 ust. 1, kwoty pomocy;</w:t>
      </w:r>
    </w:p>
    <w:p w14:paraId="44D862E7" w14:textId="77777777" w:rsidR="00D36935" w:rsidRPr="006F0D84" w:rsidRDefault="00D36935" w:rsidP="00272782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zmiany celu operacji oraz wskaźników</w:t>
      </w:r>
      <w:r w:rsidR="00782096" w:rsidRPr="006F0D84">
        <w:rPr>
          <w:color w:val="000000" w:themeColor="text1"/>
          <w:sz w:val="24"/>
          <w:szCs w:val="24"/>
        </w:rPr>
        <w:t xml:space="preserve"> jego realizacji</w:t>
      </w:r>
      <w:r w:rsidRPr="006F0D84">
        <w:rPr>
          <w:color w:val="000000" w:themeColor="text1"/>
          <w:sz w:val="24"/>
          <w:szCs w:val="24"/>
        </w:rPr>
        <w:t xml:space="preserve">, określonych w § 3 </w:t>
      </w:r>
      <w:r w:rsidRPr="006F0D84">
        <w:rPr>
          <w:color w:val="000000" w:themeColor="text1"/>
          <w:sz w:val="24"/>
          <w:szCs w:val="24"/>
        </w:rPr>
        <w:br/>
        <w:t>ust. 3</w:t>
      </w:r>
      <w:r w:rsidR="00E86070" w:rsidRPr="006F0D84">
        <w:rPr>
          <w:color w:val="000000" w:themeColor="text1"/>
          <w:sz w:val="24"/>
          <w:szCs w:val="24"/>
        </w:rPr>
        <w:t>, o ile z umowy nie wynika inaczej</w:t>
      </w:r>
      <w:r w:rsidRPr="006F0D84">
        <w:rPr>
          <w:color w:val="000000" w:themeColor="text1"/>
          <w:sz w:val="24"/>
          <w:szCs w:val="24"/>
        </w:rPr>
        <w:t>;</w:t>
      </w:r>
    </w:p>
    <w:p w14:paraId="3C572012" w14:textId="1AF0CCC1" w:rsidR="00D36935" w:rsidRPr="006F0D84" w:rsidRDefault="00D36935" w:rsidP="00272782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/>
        <w:ind w:left="851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zmiany zobowiązania o niefinansowaniu kosztów kwalifikowanych</w:t>
      </w:r>
      <w:r w:rsidR="00243A8D" w:rsidRPr="006F0D84">
        <w:rPr>
          <w:color w:val="000000" w:themeColor="text1"/>
          <w:sz w:val="24"/>
          <w:szCs w:val="24"/>
        </w:rPr>
        <w:t xml:space="preserve"> operacji </w:t>
      </w:r>
      <w:r w:rsidR="00B30EAF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z funduszy strukturalnych, Funduszu Spójności lub jakiegokolwiek innego unijnego instrumentu finansowego;</w:t>
      </w:r>
    </w:p>
    <w:p w14:paraId="75761872" w14:textId="77777777" w:rsidR="00D36935" w:rsidRPr="006F0D84" w:rsidRDefault="00D36935" w:rsidP="00272782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/>
        <w:ind w:left="851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6F0D84">
        <w:rPr>
          <w:color w:val="000000" w:themeColor="text1"/>
          <w:sz w:val="24"/>
          <w:szCs w:val="24"/>
        </w:rPr>
        <w:br/>
        <w:t xml:space="preserve"> o przyznanie pomocy;</w:t>
      </w:r>
    </w:p>
    <w:p w14:paraId="4E94B94F" w14:textId="77777777" w:rsidR="00D36935" w:rsidRPr="006F0D84" w:rsidRDefault="00D36935" w:rsidP="00272782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/>
        <w:ind w:left="851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3A95FB1E" w14:textId="77777777" w:rsidR="00D36935" w:rsidRPr="006F0D84" w:rsidRDefault="00D36935" w:rsidP="00272782">
      <w:pPr>
        <w:pStyle w:val="Akapitzlist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6CF8B90" w14:textId="77777777" w:rsidR="00D36935" w:rsidRPr="006F0D84" w:rsidRDefault="00D36935" w:rsidP="00272782">
      <w:pPr>
        <w:pStyle w:val="Akapitzlist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6F0D84">
        <w:rPr>
          <w:sz w:val="24"/>
          <w:szCs w:val="24"/>
        </w:rPr>
        <w:t xml:space="preserve">§ </w:t>
      </w:r>
      <w:r w:rsidRPr="006F0D84">
        <w:rPr>
          <w:color w:val="000000" w:themeColor="text1"/>
          <w:sz w:val="24"/>
          <w:szCs w:val="24"/>
        </w:rPr>
        <w:t>5 pkt 14.</w:t>
      </w:r>
    </w:p>
    <w:p w14:paraId="0329C8BE" w14:textId="77777777" w:rsidR="00D36935" w:rsidRPr="006F0D84" w:rsidRDefault="00D36935" w:rsidP="00272782">
      <w:pPr>
        <w:pStyle w:val="Akapitzlist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Umowa nie wymaga dokonania zmiany w przypadku:</w:t>
      </w:r>
    </w:p>
    <w:p w14:paraId="7506C1B0" w14:textId="77777777" w:rsidR="00D36935" w:rsidRPr="006F0D84" w:rsidRDefault="00D36935" w:rsidP="00272782">
      <w:pPr>
        <w:pStyle w:val="Rozporzdzenieumowa"/>
        <w:numPr>
          <w:ilvl w:val="1"/>
          <w:numId w:val="17"/>
        </w:numPr>
        <w:spacing w:after="120"/>
        <w:ind w:left="851" w:hanging="425"/>
      </w:pPr>
      <w:r w:rsidRPr="006F0D84">
        <w:t>zmian wysokości poszczególnych pozycji kosztów kwalifikowalnych operacji w przypadku wskazanym w § 10 ust. 5, z zastrzeżeniem § 10 ust. 4;</w:t>
      </w:r>
    </w:p>
    <w:p w14:paraId="1F4184A3" w14:textId="40C5016F" w:rsidR="00A82E63" w:rsidRPr="006F0D84" w:rsidRDefault="00D36935" w:rsidP="00272782">
      <w:pPr>
        <w:pStyle w:val="Rozporzdzenieumowa"/>
        <w:numPr>
          <w:ilvl w:val="1"/>
          <w:numId w:val="17"/>
        </w:numPr>
        <w:spacing w:after="120"/>
        <w:ind w:left="851" w:hanging="425"/>
      </w:pPr>
      <w:r w:rsidRPr="006F0D84">
        <w:t>zmian powstałych przy realizacji operacji o charakterze budowlanym, wynikających z praktycznych rozwiązań realizacji inwestycji, nienaruszających przepisów ustawy z dnia 7 lipca 1994 r.</w:t>
      </w:r>
      <w:r w:rsidR="00EA3C60" w:rsidRPr="006F0D84">
        <w:t xml:space="preserve"> -</w:t>
      </w:r>
      <w:r w:rsidRPr="006F0D84">
        <w:t xml:space="preserve"> Prawo budowlane (Dz. U. 201</w:t>
      </w:r>
      <w:r w:rsidR="00292C68">
        <w:t>9</w:t>
      </w:r>
      <w:r w:rsidRPr="006F0D84">
        <w:t xml:space="preserve"> r. poz.</w:t>
      </w:r>
      <w:r w:rsidR="00A82E63" w:rsidRPr="006F0D84">
        <w:rPr>
          <w:color w:val="auto"/>
        </w:rPr>
        <w:t xml:space="preserve"> </w:t>
      </w:r>
      <w:r w:rsidR="00292C68">
        <w:rPr>
          <w:color w:val="auto"/>
        </w:rPr>
        <w:t>1186</w:t>
      </w:r>
      <w:r w:rsidR="00201E00">
        <w:rPr>
          <w:color w:val="auto"/>
        </w:rPr>
        <w:t>,</w:t>
      </w:r>
      <w:r w:rsidR="00670232">
        <w:rPr>
          <w:color w:val="auto"/>
        </w:rPr>
        <w:t xml:space="preserve"> z </w:t>
      </w:r>
      <w:proofErr w:type="spellStart"/>
      <w:r w:rsidR="00670232">
        <w:rPr>
          <w:color w:val="auto"/>
        </w:rPr>
        <w:t>późń</w:t>
      </w:r>
      <w:proofErr w:type="spellEnd"/>
      <w:r w:rsidR="00670232">
        <w:rPr>
          <w:color w:val="auto"/>
        </w:rPr>
        <w:t xml:space="preserve">. </w:t>
      </w:r>
      <w:proofErr w:type="spellStart"/>
      <w:r w:rsidR="00670232">
        <w:rPr>
          <w:color w:val="auto"/>
        </w:rPr>
        <w:t>zm</w:t>
      </w:r>
      <w:proofErr w:type="spellEnd"/>
      <w:r w:rsidR="00670232">
        <w:rPr>
          <w:color w:val="auto"/>
        </w:rPr>
        <w:t>)</w:t>
      </w:r>
      <w:r w:rsidR="00854972">
        <w:rPr>
          <w:color w:val="auto"/>
        </w:rPr>
        <w:t xml:space="preserve"> </w:t>
      </w:r>
      <w:r w:rsidR="00272782">
        <w:rPr>
          <w:color w:val="auto"/>
        </w:rPr>
        <w:br/>
      </w:r>
      <w:r w:rsidRPr="006F0D84">
        <w:t>i wydanych na ich podstawie decyzji właściwych organów oraz niewpływających na cel i przeznaczenie operacji.</w:t>
      </w:r>
    </w:p>
    <w:p w14:paraId="2F8A29D2" w14:textId="77777777" w:rsidR="00D36935" w:rsidRPr="006F0D84" w:rsidRDefault="00A82E63" w:rsidP="00272782">
      <w:pPr>
        <w:pStyle w:val="Rozporzdzenieumowa"/>
        <w:numPr>
          <w:ilvl w:val="1"/>
          <w:numId w:val="17"/>
        </w:numPr>
        <w:spacing w:after="120"/>
        <w:ind w:left="851" w:hanging="425"/>
      </w:pPr>
      <w:r w:rsidRPr="006F0D84">
        <w:t>złożenia wniosku o płatność przed terminami określonymi w § 8 ust. 1.</w:t>
      </w:r>
      <w:r w:rsidR="00D36935" w:rsidRPr="006F0D84">
        <w:t xml:space="preserve"> </w:t>
      </w:r>
    </w:p>
    <w:p w14:paraId="62733780" w14:textId="77777777" w:rsidR="00D36935" w:rsidRPr="006F0D84" w:rsidRDefault="00D36935" w:rsidP="00272782">
      <w:pPr>
        <w:pStyle w:val="Akapitzlist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79251E03" w14:textId="77777777" w:rsidR="00D36935" w:rsidRPr="006F0D84" w:rsidRDefault="00D36935" w:rsidP="0027278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Zmiana umowy jest wymagana w szczególności w przypadku:</w:t>
      </w:r>
    </w:p>
    <w:p w14:paraId="1FFD443D" w14:textId="77777777" w:rsidR="00D36935" w:rsidRPr="006F0D84" w:rsidRDefault="00D36935" w:rsidP="00272782">
      <w:pPr>
        <w:pStyle w:val="Akapitzlist"/>
        <w:numPr>
          <w:ilvl w:val="0"/>
          <w:numId w:val="18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 w zestawieniu rzeczowo-finansowym operacji</w:t>
      </w:r>
      <w:r w:rsidR="00A82E63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stanowiącym załącznik nr 1 </w:t>
      </w:r>
      <w:r w:rsidRPr="006F0D84">
        <w:rPr>
          <w:color w:val="000000" w:themeColor="text1"/>
          <w:sz w:val="24"/>
          <w:szCs w:val="24"/>
        </w:rPr>
        <w:br/>
        <w:t>do umowy, związanych ze</w:t>
      </w:r>
      <w:r w:rsidRPr="006F0D84">
        <w:rPr>
          <w:rStyle w:val="Odwoanieprzypisudolnego"/>
          <w:color w:val="000000" w:themeColor="text1"/>
        </w:rPr>
        <w:footnoteReference w:id="10"/>
      </w:r>
      <w:r w:rsidRPr="006F0D84">
        <w:rPr>
          <w:color w:val="000000" w:themeColor="text1"/>
          <w:sz w:val="24"/>
          <w:szCs w:val="24"/>
        </w:rPr>
        <w:t>:</w:t>
      </w:r>
    </w:p>
    <w:p w14:paraId="522FA868" w14:textId="77777777" w:rsidR="00D36935" w:rsidRPr="006F0D84" w:rsidRDefault="00D36935" w:rsidP="00272782">
      <w:pPr>
        <w:pStyle w:val="Akapitzlist"/>
        <w:numPr>
          <w:ilvl w:val="0"/>
          <w:numId w:val="19"/>
        </w:numPr>
        <w:spacing w:before="120" w:after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6F0D84">
        <w:rPr>
          <w:color w:val="000000" w:themeColor="text1"/>
          <w:sz w:val="24"/>
          <w:szCs w:val="24"/>
        </w:rPr>
        <w:br/>
        <w:t>w ramach jednego z etapów i zwiększeniem zakresu lub wysokości kosztów kwalifikowalnych operacji w ramach etapu późniejszego</w:t>
      </w:r>
      <w:r w:rsidR="00FA468D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1C7EA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o płatność zgodnie z postanowieniami zawartej umowy,</w:t>
      </w:r>
    </w:p>
    <w:p w14:paraId="095C8C3B" w14:textId="77777777" w:rsidR="00F02996" w:rsidRPr="006F0D84" w:rsidRDefault="00D36935" w:rsidP="00272782">
      <w:pPr>
        <w:pStyle w:val="Akapitzlist"/>
        <w:numPr>
          <w:ilvl w:val="0"/>
          <w:numId w:val="19"/>
        </w:numPr>
        <w:spacing w:before="120" w:after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zwiększeniem zakresu lub wysokości kosztów kwalifikowalnych operacji</w:t>
      </w:r>
      <w:r w:rsidR="001C7EA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ramach jednego z etapów i zmniejszeniem zakresu lub wysokości kosztów kwalifikowalnych operacji w ramach etapu późniejszego; </w:t>
      </w:r>
      <w:r w:rsidR="0031233C" w:rsidRPr="006F0D84">
        <w:rPr>
          <w:color w:val="000000" w:themeColor="text1"/>
          <w:sz w:val="24"/>
          <w:szCs w:val="24"/>
        </w:rPr>
        <w:t>w</w:t>
      </w:r>
      <w:r w:rsidRPr="006F0D84">
        <w:rPr>
          <w:color w:val="000000" w:themeColor="text1"/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6F0D84">
        <w:rPr>
          <w:color w:val="000000" w:themeColor="text1"/>
          <w:sz w:val="24"/>
          <w:szCs w:val="24"/>
        </w:rPr>
        <w:t>płatności</w:t>
      </w:r>
      <w:r w:rsidRPr="006F0D84">
        <w:rPr>
          <w:color w:val="000000" w:themeColor="text1"/>
          <w:sz w:val="24"/>
          <w:szCs w:val="24"/>
        </w:rPr>
        <w:t>;</w:t>
      </w:r>
    </w:p>
    <w:p w14:paraId="3E7C5CDF" w14:textId="076873B4" w:rsidR="008B0E0A" w:rsidRDefault="00ED0408" w:rsidP="00272782">
      <w:pPr>
        <w:pStyle w:val="Akapitzlist"/>
        <w:numPr>
          <w:ilvl w:val="0"/>
          <w:numId w:val="18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zmian zakresu rzeczowego operacji w zestawieniu rzeczowo-finansowym operacji stanowiącym załącznik nr 1 do umowy, uzasadnionych analizą potrzeb, </w:t>
      </w:r>
      <w:r w:rsidRPr="006F0D84">
        <w:rPr>
          <w:color w:val="000000" w:themeColor="text1"/>
          <w:sz w:val="24"/>
          <w:szCs w:val="24"/>
        </w:rPr>
        <w:br/>
        <w:t>z zastrzeżeniem ust. 1 pkt 4.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="008B0E0A" w:rsidRPr="006F0D84">
        <w:rPr>
          <w:color w:val="000000" w:themeColor="text1"/>
          <w:sz w:val="24"/>
          <w:szCs w:val="24"/>
        </w:rPr>
        <w:t xml:space="preserve">Wniosek w tej sprawie Beneficjent składa najpóźniej </w:t>
      </w:r>
      <w:r w:rsidR="00E50F1E" w:rsidRPr="006F0D84">
        <w:rPr>
          <w:color w:val="000000" w:themeColor="text1"/>
          <w:sz w:val="24"/>
          <w:szCs w:val="24"/>
        </w:rPr>
        <w:br/>
      </w:r>
      <w:r w:rsidR="008B0E0A" w:rsidRPr="006F0D84">
        <w:rPr>
          <w:color w:val="000000" w:themeColor="text1"/>
          <w:sz w:val="24"/>
          <w:szCs w:val="24"/>
        </w:rPr>
        <w:t>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2EDA784F" w14:textId="3CD1C2E8" w:rsidR="001006CA" w:rsidRPr="001006CA" w:rsidRDefault="001006CA" w:rsidP="00272782">
      <w:pPr>
        <w:pStyle w:val="Akapitzlist"/>
        <w:numPr>
          <w:ilvl w:val="0"/>
          <w:numId w:val="18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006CA">
        <w:rPr>
          <w:color w:val="000000" w:themeColor="text1"/>
          <w:sz w:val="24"/>
          <w:szCs w:val="24"/>
        </w:rPr>
        <w:t>zmiany miejsc realizacji operacji określonych w załączniku nr 2 do umowy</w:t>
      </w:r>
      <w:r>
        <w:rPr>
          <w:color w:val="000000" w:themeColor="text1"/>
          <w:sz w:val="24"/>
          <w:szCs w:val="24"/>
        </w:rPr>
        <w:t>;</w:t>
      </w:r>
    </w:p>
    <w:p w14:paraId="44039BA5" w14:textId="77777777" w:rsidR="00D36935" w:rsidRPr="006F0D84" w:rsidRDefault="00D36935" w:rsidP="00272782">
      <w:pPr>
        <w:pStyle w:val="Akapitzlist"/>
        <w:numPr>
          <w:ilvl w:val="0"/>
          <w:numId w:val="18"/>
        </w:numPr>
        <w:spacing w:before="120" w:after="120"/>
        <w:ind w:left="723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zmiany dotyczącej terminu złożenia wniosku o płatność, z zastrzeżeniem termin</w:t>
      </w:r>
      <w:r w:rsidR="005704BD" w:rsidRPr="006F0D84">
        <w:rPr>
          <w:color w:val="000000" w:themeColor="text1"/>
          <w:sz w:val="24"/>
          <w:szCs w:val="24"/>
        </w:rPr>
        <w:t>ów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5704BD" w:rsidRPr="006F0D84">
        <w:rPr>
          <w:color w:val="000000" w:themeColor="text1"/>
          <w:sz w:val="24"/>
          <w:szCs w:val="24"/>
        </w:rPr>
        <w:t>ych</w:t>
      </w:r>
      <w:r w:rsidRPr="006F0D84">
        <w:rPr>
          <w:color w:val="000000" w:themeColor="text1"/>
          <w:sz w:val="24"/>
          <w:szCs w:val="24"/>
        </w:rPr>
        <w:t xml:space="preserve"> w § 10 ust. 1 pkt </w:t>
      </w:r>
      <w:r w:rsidR="00A82E63" w:rsidRPr="006F0D84">
        <w:rPr>
          <w:color w:val="000000" w:themeColor="text1"/>
          <w:sz w:val="24"/>
          <w:szCs w:val="24"/>
        </w:rPr>
        <w:t>4</w:t>
      </w:r>
      <w:r w:rsidRPr="006F0D84">
        <w:rPr>
          <w:color w:val="000000" w:themeColor="text1"/>
          <w:sz w:val="24"/>
          <w:szCs w:val="24"/>
        </w:rPr>
        <w:t xml:space="preserve"> – wniosek w tej sprawie Beneficjent składa najpóźniej w dniu złożenia wniosku o płatność lub po drugim wezwaniu Samorządu Województwa, o którym mowa w § 8 ust. 3. Samorząd Województwa może </w:t>
      </w:r>
      <w:r w:rsidR="003C528C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nie rozpatrzyć wniosku Beneficjenta o zmianę umowy złożonego bez zachowania </w:t>
      </w:r>
      <w:r w:rsidR="00A82E63" w:rsidRPr="006F0D84">
        <w:rPr>
          <w:color w:val="000000" w:themeColor="text1"/>
          <w:sz w:val="24"/>
          <w:szCs w:val="24"/>
        </w:rPr>
        <w:t>tego</w:t>
      </w:r>
      <w:r w:rsidRPr="006F0D84">
        <w:rPr>
          <w:color w:val="000000" w:themeColor="text1"/>
          <w:sz w:val="24"/>
          <w:szCs w:val="24"/>
        </w:rPr>
        <w:t xml:space="preserve"> terminu</w:t>
      </w:r>
      <w:r w:rsidR="001C7EA0" w:rsidRPr="006F0D84">
        <w:rPr>
          <w:color w:val="000000" w:themeColor="text1"/>
          <w:sz w:val="24"/>
          <w:szCs w:val="24"/>
        </w:rPr>
        <w:t xml:space="preserve">, </w:t>
      </w:r>
      <w:r w:rsidR="00A82E63" w:rsidRPr="006F0D84">
        <w:rPr>
          <w:color w:val="000000" w:themeColor="text1"/>
          <w:sz w:val="24"/>
          <w:szCs w:val="24"/>
        </w:rPr>
        <w:t>z zastrzeżeniem ust. 4 pkt 3</w:t>
      </w:r>
      <w:r w:rsidRPr="006F0D84">
        <w:rPr>
          <w:color w:val="000000" w:themeColor="text1"/>
          <w:sz w:val="24"/>
          <w:szCs w:val="24"/>
        </w:rPr>
        <w:t>;</w:t>
      </w:r>
    </w:p>
    <w:p w14:paraId="5976F177" w14:textId="77777777" w:rsidR="0080411D" w:rsidRPr="006F0D84" w:rsidRDefault="00D36935" w:rsidP="00272782">
      <w:pPr>
        <w:pStyle w:val="Akapitzlist"/>
        <w:numPr>
          <w:ilvl w:val="0"/>
          <w:numId w:val="18"/>
        </w:numPr>
        <w:spacing w:before="120" w:after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6F0D84">
        <w:rPr>
          <w:color w:val="000000" w:themeColor="text1"/>
          <w:sz w:val="24"/>
          <w:szCs w:val="24"/>
        </w:rPr>
        <w:br/>
        <w:t>w trybie określonym w § 6 lub ocena przeprowadzonego postępowania</w:t>
      </w:r>
      <w:r w:rsidR="003358C0" w:rsidRPr="006F0D84">
        <w:rPr>
          <w:color w:val="000000" w:themeColor="text1"/>
          <w:sz w:val="24"/>
          <w:szCs w:val="24"/>
        </w:rPr>
        <w:t xml:space="preserve"> w sprawie wyboru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3358C0" w:rsidRPr="006F0D84">
        <w:rPr>
          <w:color w:val="000000" w:themeColor="text1"/>
          <w:sz w:val="24"/>
          <w:szCs w:val="24"/>
        </w:rPr>
        <w:t xml:space="preserve">przez Beneficjenta wykonawcy danego zadania ujętego w zestawieniu rzeczowo-finansowym operacji w trybie określonym w </w:t>
      </w:r>
      <w:r w:rsidRPr="006F0D84">
        <w:rPr>
          <w:color w:val="000000" w:themeColor="text1"/>
          <w:sz w:val="24"/>
          <w:szCs w:val="24"/>
        </w:rPr>
        <w:t xml:space="preserve">§ 7 powoduje zmniejszenie kwoty pomocy, określonej w § 4 ust. 1, pod warunkiem, że to zmniejszenie nie byłoby wynikiem </w:t>
      </w:r>
      <w:r w:rsidR="005C3A9A" w:rsidRPr="006F0D84">
        <w:rPr>
          <w:color w:val="000000" w:themeColor="text1"/>
          <w:sz w:val="24"/>
          <w:szCs w:val="24"/>
        </w:rPr>
        <w:t>niezgodności skutkującej zastosowaniem zmniejszeń kwoty pomocy,</w:t>
      </w:r>
      <w:r w:rsidRPr="006F0D84">
        <w:rPr>
          <w:color w:val="000000" w:themeColor="text1"/>
          <w:sz w:val="24"/>
          <w:szCs w:val="24"/>
        </w:rPr>
        <w:t xml:space="preserve"> określonych w załączniku </w:t>
      </w:r>
      <w:r w:rsidR="003A50A3" w:rsidRPr="006F0D84">
        <w:rPr>
          <w:color w:val="000000" w:themeColor="text1"/>
          <w:sz w:val="24"/>
          <w:szCs w:val="24"/>
        </w:rPr>
        <w:t xml:space="preserve">nr 5 lub 5a </w:t>
      </w:r>
      <w:r w:rsidR="001D34AE" w:rsidRPr="006F0D84">
        <w:rPr>
          <w:color w:val="000000" w:themeColor="text1"/>
          <w:sz w:val="24"/>
          <w:szCs w:val="24"/>
        </w:rPr>
        <w:t xml:space="preserve">do umowy albo w § </w:t>
      </w:r>
      <w:r w:rsidR="005C3A9A" w:rsidRPr="006F0D84">
        <w:rPr>
          <w:color w:val="000000" w:themeColor="text1"/>
          <w:sz w:val="24"/>
          <w:szCs w:val="24"/>
        </w:rPr>
        <w:t>11</w:t>
      </w:r>
      <w:r w:rsidR="00A702FB" w:rsidRPr="006F0D84">
        <w:rPr>
          <w:color w:val="000000" w:themeColor="text1"/>
          <w:sz w:val="24"/>
          <w:szCs w:val="24"/>
        </w:rPr>
        <w:t xml:space="preserve"> rozporządzenia </w:t>
      </w:r>
      <w:r w:rsidR="00A702FB" w:rsidRPr="006F0D84">
        <w:rPr>
          <w:color w:val="000000" w:themeColor="text1"/>
          <w:sz w:val="24"/>
          <w:szCs w:val="24"/>
        </w:rPr>
        <w:br/>
        <w:t xml:space="preserve">w </w:t>
      </w:r>
      <w:r w:rsidR="001D34AE" w:rsidRPr="006F0D84">
        <w:rPr>
          <w:color w:val="000000" w:themeColor="text1"/>
          <w:sz w:val="24"/>
          <w:szCs w:val="24"/>
        </w:rPr>
        <w:t>sprawie</w:t>
      </w:r>
      <w:r w:rsidR="005C3A9A" w:rsidRPr="006F0D84">
        <w:rPr>
          <w:color w:val="000000" w:themeColor="text1"/>
          <w:sz w:val="24"/>
          <w:szCs w:val="24"/>
        </w:rPr>
        <w:t xml:space="preserve"> </w:t>
      </w:r>
      <w:r w:rsidR="00A702FB" w:rsidRPr="006F0D84">
        <w:rPr>
          <w:color w:val="000000" w:themeColor="text1"/>
          <w:sz w:val="24"/>
          <w:szCs w:val="24"/>
        </w:rPr>
        <w:t>wyboru wykonawców i załączniku nr 1 lub nr 2 do tego rozporządzenia.</w:t>
      </w:r>
    </w:p>
    <w:p w14:paraId="431A4AFB" w14:textId="77777777" w:rsidR="007C532C" w:rsidRPr="006F0D84" w:rsidRDefault="007C532C" w:rsidP="00272782">
      <w:pPr>
        <w:pStyle w:val="Akapitzlist"/>
        <w:numPr>
          <w:ilvl w:val="0"/>
          <w:numId w:val="17"/>
        </w:numPr>
        <w:spacing w:before="120" w:after="120"/>
        <w:ind w:hanging="357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 Zawarcie</w:t>
      </w:r>
      <w:r w:rsidRPr="006F0D84">
        <w:rPr>
          <w:sz w:val="24"/>
          <w:szCs w:val="24"/>
        </w:rPr>
        <w:t xml:space="preserve"> aneksu do umowy w wyniku pozytywnego rozpatrzenia wniosku </w:t>
      </w:r>
      <w:r w:rsidRPr="006F0D84">
        <w:rPr>
          <w:sz w:val="24"/>
          <w:szCs w:val="24"/>
        </w:rPr>
        <w:br/>
        <w:t>o zmianę umowy nie wymaga osobistego stawiennictwa Beneficjenta w Urzędzie Marszałkowskim i może zostać dokonane poprzez korespondencyjny obieg dokumentów.</w:t>
      </w:r>
    </w:p>
    <w:p w14:paraId="47F15140" w14:textId="6E17C8A9" w:rsidR="003358C0" w:rsidRDefault="003358C0" w:rsidP="00272782">
      <w:pPr>
        <w:spacing w:before="120" w:after="120"/>
        <w:ind w:left="363"/>
        <w:rPr>
          <w:rFonts w:ascii="Times New Roman" w:hAnsi="Times New Roman"/>
          <w:sz w:val="24"/>
        </w:rPr>
      </w:pPr>
    </w:p>
    <w:p w14:paraId="13A9A22A" w14:textId="77777777" w:rsidR="000D23C0" w:rsidRPr="005B4481" w:rsidRDefault="000D23C0" w:rsidP="0001630C">
      <w:pPr>
        <w:spacing w:before="120" w:after="120"/>
        <w:rPr>
          <w:rFonts w:ascii="Times New Roman" w:hAnsi="Times New Roman"/>
          <w:sz w:val="24"/>
        </w:rPr>
      </w:pPr>
    </w:p>
    <w:p w14:paraId="593201D2" w14:textId="6DBED0A4" w:rsidR="009C4339" w:rsidRPr="005B4481" w:rsidRDefault="009C4339" w:rsidP="00272782">
      <w:pPr>
        <w:spacing w:before="120" w:after="120"/>
        <w:jc w:val="center"/>
        <w:rPr>
          <w:rFonts w:ascii="Times New Roman" w:hAnsi="Times New Roman"/>
          <w:sz w:val="24"/>
        </w:rPr>
      </w:pPr>
      <w:r w:rsidRPr="005B4481">
        <w:rPr>
          <w:rFonts w:ascii="Times New Roman" w:hAnsi="Times New Roman"/>
          <w:b/>
          <w:sz w:val="24"/>
        </w:rPr>
        <w:t>§ 15</w:t>
      </w:r>
    </w:p>
    <w:p w14:paraId="6E7CCC0C" w14:textId="77777777" w:rsidR="009C4339" w:rsidRPr="00AD068C" w:rsidRDefault="009C4339" w:rsidP="00272782">
      <w:pPr>
        <w:spacing w:before="120" w:after="120" w:line="276" w:lineRule="auto"/>
        <w:ind w:left="567" w:right="-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Następca prawny Beneficjenta </w:t>
      </w:r>
      <w:r w:rsidR="001123E8" w:rsidRPr="006F0D84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A0540" w:rsidRPr="006F0D84">
        <w:rPr>
          <w:rFonts w:ascii="Times New Roman" w:eastAsia="Times New Roman" w:hAnsi="Times New Roman"/>
          <w:b/>
          <w:sz w:val="24"/>
          <w:szCs w:val="24"/>
          <w:lang w:eastAsia="pl-PL"/>
        </w:rPr>
        <w:t>Nabywca</w:t>
      </w:r>
      <w:r w:rsidR="008145A8" w:rsidRPr="006F0D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własności lub posiadania </w:t>
      </w:r>
      <w:r w:rsidR="00612759" w:rsidRPr="005B4481">
        <w:rPr>
          <w:rFonts w:ascii="Times New Roman" w:eastAsia="Times New Roman" w:hAnsi="Times New Roman"/>
          <w:b/>
          <w:sz w:val="24"/>
          <w:szCs w:val="24"/>
          <w:lang w:eastAsia="pl-PL"/>
        </w:rPr>
        <w:t>dóbr objętych operacją</w:t>
      </w:r>
    </w:p>
    <w:p w14:paraId="44ACE4BE" w14:textId="77777777" w:rsidR="009C4339" w:rsidRPr="006F0D84" w:rsidRDefault="009C4339" w:rsidP="00272782">
      <w:pPr>
        <w:numPr>
          <w:ilvl w:val="0"/>
          <w:numId w:val="79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68C">
        <w:rPr>
          <w:rFonts w:ascii="Times New Roman" w:eastAsia="Times New Roman" w:hAnsi="Times New Roman"/>
          <w:sz w:val="24"/>
          <w:szCs w:val="24"/>
          <w:lang w:eastAsia="pl-PL"/>
        </w:rPr>
        <w:t xml:space="preserve">Na warunkach określonych w ustawie i rozporządzeniu, Samorząd </w:t>
      </w:r>
      <w:r w:rsidR="008145A8" w:rsidRPr="00684053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Pr="00684053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123492">
        <w:rPr>
          <w:rFonts w:ascii="Times New Roman" w:eastAsia="Times New Roman" w:hAnsi="Times New Roman"/>
          <w:sz w:val="24"/>
          <w:szCs w:val="24"/>
          <w:lang w:eastAsia="pl-PL"/>
        </w:rPr>
        <w:t xml:space="preserve">oże </w:t>
      </w:r>
      <w:r w:rsidRPr="00123492">
        <w:rPr>
          <w:rFonts w:ascii="Times New Roman" w:eastAsia="Times New Roman" w:hAnsi="Times New Roman"/>
          <w:sz w:val="24"/>
          <w:szCs w:val="24"/>
          <w:lang w:eastAsia="pl-PL"/>
        </w:rPr>
        <w:br/>
        <w:t>w trakcie realizacji operacji przyznać pomoc następcy prawnemu Beneficjenta</w:t>
      </w:r>
      <w:r w:rsidR="008145A8" w:rsidRPr="006F0D8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D01495" w14:textId="77777777" w:rsidR="0060179C" w:rsidRPr="006F0D84" w:rsidRDefault="009C4339" w:rsidP="00272782">
      <w:pPr>
        <w:numPr>
          <w:ilvl w:val="0"/>
          <w:numId w:val="79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W przypadku zaistnienia w okresie 5 lat liczonym od dnia wypłaty przez Agencję płatności końcowej uzasadnionych okoliczności, Beneficjent może wystąpić do Samorządu Województwa o wyrażenie zgody na</w:t>
      </w:r>
      <w:r w:rsidR="0060179C" w:rsidRPr="006F0D84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4B25D83" w14:textId="79BC2C72" w:rsidR="0060179C" w:rsidRPr="006F0D84" w:rsidRDefault="00E80706" w:rsidP="00272782">
      <w:pPr>
        <w:pStyle w:val="Akapitzlist"/>
        <w:numPr>
          <w:ilvl w:val="1"/>
          <w:numId w:val="40"/>
        </w:numPr>
        <w:spacing w:before="120" w:after="120" w:line="276" w:lineRule="auto"/>
        <w:ind w:left="851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połączenie lub podział lub przekształcenie Beneficjenta </w:t>
      </w:r>
      <w:r w:rsidR="000F7C09" w:rsidRPr="006F0D84">
        <w:rPr>
          <w:sz w:val="24"/>
          <w:szCs w:val="24"/>
        </w:rPr>
        <w:t xml:space="preserve">lub </w:t>
      </w:r>
    </w:p>
    <w:p w14:paraId="09BA4C13" w14:textId="64EE8F43" w:rsidR="0060179C" w:rsidRPr="006F0D84" w:rsidRDefault="000F7C09" w:rsidP="00272782">
      <w:pPr>
        <w:pStyle w:val="Akapitzlist"/>
        <w:numPr>
          <w:ilvl w:val="1"/>
          <w:numId w:val="40"/>
        </w:numPr>
        <w:spacing w:before="120" w:after="120" w:line="276" w:lineRule="auto"/>
        <w:ind w:left="851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lastRenderedPageBreak/>
        <w:t xml:space="preserve">przeniesienie własności </w:t>
      </w:r>
      <w:r w:rsidR="00E80706" w:rsidRPr="006F0D84">
        <w:rPr>
          <w:sz w:val="24"/>
          <w:szCs w:val="24"/>
        </w:rPr>
        <w:t>lub posiadania nabytych dóbr objętych operacj</w:t>
      </w:r>
      <w:r w:rsidR="008D0CB6" w:rsidRPr="006F0D84">
        <w:rPr>
          <w:sz w:val="24"/>
          <w:szCs w:val="24"/>
        </w:rPr>
        <w:t>ą, jeżeli przeniesienie to nastą</w:t>
      </w:r>
      <w:r w:rsidR="00E80706" w:rsidRPr="006F0D84">
        <w:rPr>
          <w:sz w:val="24"/>
          <w:szCs w:val="24"/>
        </w:rPr>
        <w:t>pi na rzecz podmiotu, który spełnia warunki przyznania i wypłaty pomocy i przejmie zobowiązani</w:t>
      </w:r>
      <w:r w:rsidR="00C50C7A">
        <w:rPr>
          <w:sz w:val="24"/>
          <w:szCs w:val="24"/>
        </w:rPr>
        <w:t>a</w:t>
      </w:r>
      <w:r w:rsidR="00E80706" w:rsidRPr="006F0D84">
        <w:rPr>
          <w:sz w:val="24"/>
          <w:szCs w:val="24"/>
        </w:rPr>
        <w:t xml:space="preserve"> dotychczasowego Beneficjenta</w:t>
      </w:r>
      <w:r w:rsidR="007F40D2" w:rsidRPr="006F0D84">
        <w:rPr>
          <w:sz w:val="24"/>
          <w:szCs w:val="24"/>
        </w:rPr>
        <w:t>.</w:t>
      </w:r>
    </w:p>
    <w:p w14:paraId="4B053471" w14:textId="77777777" w:rsidR="009C4339" w:rsidRPr="006F0D84" w:rsidRDefault="009C4339" w:rsidP="00272782">
      <w:pPr>
        <w:numPr>
          <w:ilvl w:val="0"/>
          <w:numId w:val="79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zgłasza zamiar dokonania czynności, o których mowa w ust </w:t>
      </w:r>
      <w:r w:rsidR="0046372B" w:rsidRPr="006F0D8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, w formie pisemnej wraz z uzasadnieniem i niezbędnymi dokumentami przed planowaną zmianą.</w:t>
      </w:r>
    </w:p>
    <w:p w14:paraId="21B9AE17" w14:textId="4389C872" w:rsidR="009C4339" w:rsidRPr="006F0D84" w:rsidRDefault="009C4339" w:rsidP="00272782">
      <w:pPr>
        <w:numPr>
          <w:ilvl w:val="0"/>
          <w:numId w:val="79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</w:t>
      </w:r>
      <w:r w:rsidR="00290898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Województwa </w:t>
      </w: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może w</w:t>
      </w:r>
      <w:r w:rsidR="00F24E27" w:rsidRPr="006F0D84">
        <w:rPr>
          <w:rFonts w:ascii="Times New Roman" w:eastAsia="Times New Roman" w:hAnsi="Times New Roman"/>
          <w:sz w:val="24"/>
          <w:szCs w:val="24"/>
          <w:lang w:eastAsia="pl-PL"/>
        </w:rPr>
        <w:t>yr</w:t>
      </w: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azić zgodę na:</w:t>
      </w:r>
    </w:p>
    <w:p w14:paraId="6B58766E" w14:textId="3DC0022F" w:rsidR="009C4339" w:rsidRPr="006F0D84" w:rsidRDefault="009C4339" w:rsidP="00272782">
      <w:pPr>
        <w:pStyle w:val="Akapitzlist"/>
        <w:numPr>
          <w:ilvl w:val="1"/>
          <w:numId w:val="16"/>
        </w:numPr>
        <w:spacing w:before="120" w:after="120" w:line="276" w:lineRule="auto"/>
        <w:ind w:left="851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połączenie lub podział lub przekształcenie Beneficjenta</w:t>
      </w:r>
      <w:r w:rsidR="007E4431" w:rsidRPr="006F0D84">
        <w:rPr>
          <w:sz w:val="24"/>
          <w:szCs w:val="24"/>
        </w:rPr>
        <w:t>,</w:t>
      </w:r>
      <w:r w:rsidR="00290898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>jeżeli:</w:t>
      </w:r>
    </w:p>
    <w:p w14:paraId="3BC43E24" w14:textId="77777777" w:rsidR="009E4E65" w:rsidRPr="006F0D84" w:rsidRDefault="009C4339" w:rsidP="00272782">
      <w:pPr>
        <w:pStyle w:val="Akapitzlist"/>
        <w:numPr>
          <w:ilvl w:val="0"/>
          <w:numId w:val="83"/>
        </w:numPr>
        <w:spacing w:before="120" w:after="120" w:line="276" w:lineRule="auto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następca prawny spełnia warunki przyznania i wypłaty pomocy oraz zobowiąże się do przejęcia obowiązków związanych z przyznaną i wypłaconą pomocą</w:t>
      </w:r>
      <w:r w:rsidR="0060179C" w:rsidRPr="006F0D84">
        <w:rPr>
          <w:sz w:val="24"/>
          <w:szCs w:val="24"/>
        </w:rPr>
        <w:t>,</w:t>
      </w:r>
    </w:p>
    <w:p w14:paraId="7290BF5F" w14:textId="77777777" w:rsidR="0060179C" w:rsidRPr="006F0D84" w:rsidRDefault="009C4339" w:rsidP="00272782">
      <w:pPr>
        <w:pStyle w:val="Akapitzlist"/>
        <w:numPr>
          <w:ilvl w:val="0"/>
          <w:numId w:val="83"/>
        </w:numPr>
        <w:spacing w:before="120" w:after="120" w:line="276" w:lineRule="auto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w wyniku </w:t>
      </w:r>
      <w:r w:rsidR="008D0CB6" w:rsidRPr="006F0D84">
        <w:rPr>
          <w:sz w:val="24"/>
          <w:szCs w:val="24"/>
        </w:rPr>
        <w:t xml:space="preserve">następstwa </w:t>
      </w:r>
      <w:r w:rsidRPr="006F0D84">
        <w:rPr>
          <w:sz w:val="24"/>
          <w:szCs w:val="24"/>
        </w:rPr>
        <w:t>prawnego nie zostaną naruszone cel i przeznaczenie operacji,</w:t>
      </w:r>
    </w:p>
    <w:p w14:paraId="360A869D" w14:textId="77777777" w:rsidR="009C4339" w:rsidRPr="006F0D84" w:rsidRDefault="009C4339" w:rsidP="00272782">
      <w:pPr>
        <w:pStyle w:val="Akapitzlist"/>
        <w:numPr>
          <w:ilvl w:val="0"/>
          <w:numId w:val="83"/>
        </w:numPr>
        <w:spacing w:before="120" w:after="120" w:line="276" w:lineRule="auto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zmiana ta nie sprzeciwia się zasadom określonym w Programie, przepisom rozporządzenia 1305/2013, ustawy, rozporządzenia i postanowieniom umowy;</w:t>
      </w:r>
    </w:p>
    <w:p w14:paraId="4CDB0C7A" w14:textId="77777777" w:rsidR="009C4339" w:rsidRPr="006F0D84" w:rsidRDefault="009C4339" w:rsidP="00272782">
      <w:pPr>
        <w:pStyle w:val="Akapitzlist"/>
        <w:numPr>
          <w:ilvl w:val="1"/>
          <w:numId w:val="16"/>
        </w:numPr>
        <w:spacing w:before="120" w:after="120" w:line="276" w:lineRule="auto"/>
        <w:ind w:left="851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przeniesienie własności lub posiadania nabytych dóbr objętych operacją, jeżeli:</w:t>
      </w:r>
    </w:p>
    <w:p w14:paraId="0A7A7D30" w14:textId="77777777" w:rsidR="009C4339" w:rsidRPr="006F0D84" w:rsidRDefault="009C4339" w:rsidP="00272782">
      <w:pPr>
        <w:pStyle w:val="Akapitzlist"/>
        <w:numPr>
          <w:ilvl w:val="0"/>
          <w:numId w:val="92"/>
        </w:numPr>
        <w:spacing w:before="120" w:after="120" w:line="276" w:lineRule="auto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podmiot, na rzecz którego ma nastąpić przeniesienie własności lub posiadania nabytych dóbr objętych operacją, spełnia warunki przyznania i wypłaty pomocy oraz zobowiąże się do przejęcia obowiązków dotychczasowego Beneficjenta, związanych z przyznaną i wypłaconą pomocą,</w:t>
      </w:r>
    </w:p>
    <w:p w14:paraId="18215E40" w14:textId="77777777" w:rsidR="009C4339" w:rsidRPr="006F0D84" w:rsidRDefault="009C4339" w:rsidP="00272782">
      <w:pPr>
        <w:pStyle w:val="Akapitzlist"/>
        <w:numPr>
          <w:ilvl w:val="0"/>
          <w:numId w:val="92"/>
        </w:numPr>
        <w:spacing w:before="120" w:after="120" w:line="276" w:lineRule="auto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w wyniku przeniesienia własności albo następstwa prawnego nie zostaną naruszone cel i przeznaczenie operacji,</w:t>
      </w:r>
    </w:p>
    <w:p w14:paraId="53297F7C" w14:textId="77777777" w:rsidR="009F16FA" w:rsidRPr="006F0D84" w:rsidRDefault="009C4339" w:rsidP="00272782">
      <w:pPr>
        <w:pStyle w:val="Akapitzlist"/>
        <w:numPr>
          <w:ilvl w:val="0"/>
          <w:numId w:val="92"/>
        </w:numPr>
        <w:spacing w:before="120" w:after="120" w:line="276" w:lineRule="auto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zmiana ta nie sprzeciwia się zasadom określonym w Programie, przepisom rozporządzenia 1305/2013, ustawy, rozporządzenia i postanowieniom umowy.</w:t>
      </w:r>
    </w:p>
    <w:p w14:paraId="7A0CA7C3" w14:textId="0E52ABD6" w:rsidR="009C4339" w:rsidRPr="006F0D84" w:rsidRDefault="00EE2578" w:rsidP="00272782">
      <w:pPr>
        <w:spacing w:before="120" w:after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. Samorząd </w:t>
      </w:r>
      <w:r w:rsidR="00DD7D4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ojewództwa, po rozpatrzeniu pisma Beneficjenta, o którym mowa w ust. </w:t>
      </w:r>
      <w:r w:rsidR="00D96CED" w:rsidRPr="006F0D8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, wskazuje warunki, tryb oraz obowiązki związane z dokonaniem przez </w:t>
      </w:r>
      <w:r w:rsidR="00DD7D44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>eneficjenta wnioskowanych zmian albo okoliczności faktyczne i prawne wykluczające dokonanie zmian postanowień umowy</w:t>
      </w:r>
      <w:r w:rsidR="00953B1B" w:rsidRPr="006F0D8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28CDD5F" w14:textId="10D4C2EA" w:rsidR="009C4339" w:rsidRPr="006F0D84" w:rsidRDefault="00EE2578" w:rsidP="00272782">
      <w:pPr>
        <w:spacing w:before="120" w:after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. Beneficjent albo nabywca albo następca prawny, stosownie do zakresu zdarzenia, zobowiązany jest niezwłocznie po dokonaniu czynności, o których mowa w ust. </w:t>
      </w:r>
      <w:r w:rsidR="00E02D13" w:rsidRPr="006F0D8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 albo </w:t>
      </w:r>
      <w:r w:rsidR="007F40D2" w:rsidRPr="006F0D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>w wyznaczonym przez Samorząd Województwa terminie, złożyć</w:t>
      </w:r>
      <w:r w:rsidR="00E02D13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 w Samorządzie Województwa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oświadczenia i dokumenty potwierdzające spełnienie warunków uprawniających do dokonania zmian, </w:t>
      </w:r>
      <w:r w:rsidR="0057382E" w:rsidRPr="006F0D84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których Samorząd Województwa wyraża zgodę na dokonane zmiany albo wzywa do zwrotu wypłaconej kwoty, </w:t>
      </w:r>
      <w:r w:rsidR="009C4339" w:rsidRPr="006F0D84">
        <w:rPr>
          <w:rFonts w:ascii="Times New Roman" w:eastAsia="Times New Roman" w:hAnsi="Times New Roman"/>
          <w:sz w:val="24"/>
          <w:szCs w:val="24"/>
          <w:lang w:eastAsia="pl-PL"/>
        </w:rPr>
        <w:t>a w szczególności:</w:t>
      </w:r>
    </w:p>
    <w:p w14:paraId="01157755" w14:textId="4D465676" w:rsidR="009C4339" w:rsidRPr="006F0D84" w:rsidRDefault="009C4339" w:rsidP="00272782">
      <w:pPr>
        <w:numPr>
          <w:ilvl w:val="0"/>
          <w:numId w:val="7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przeniesienie własności lub posiadania nabytych dóbr objętych operacją, lub przekształcenie lub połączenie lub podział Beneficjenta;</w:t>
      </w:r>
    </w:p>
    <w:p w14:paraId="2F8FA7FC" w14:textId="77777777" w:rsidR="009C4339" w:rsidRPr="006F0D84" w:rsidRDefault="009C4339" w:rsidP="00272782">
      <w:pPr>
        <w:numPr>
          <w:ilvl w:val="0"/>
          <w:numId w:val="7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przejęcie przez nabywcę albo następcę prawnego zobowiązań związanych z przyznaną Beneficjentowi pomocą, w szczególności umowę określającą warunki przejęcia przez nabywcę albo następcę prawnego zobowiązań wynikających z umowy o przyznaniu pomocy zawartej z Beneficjentem;</w:t>
      </w:r>
    </w:p>
    <w:p w14:paraId="352C398D" w14:textId="77777777" w:rsidR="009C4339" w:rsidRPr="006F0D84" w:rsidRDefault="009C4339" w:rsidP="00272782">
      <w:pPr>
        <w:numPr>
          <w:ilvl w:val="0"/>
          <w:numId w:val="7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nabywcę warunków przyznania pomocy;</w:t>
      </w:r>
    </w:p>
    <w:p w14:paraId="7CA8B4BE" w14:textId="77777777" w:rsidR="009C4339" w:rsidRPr="006F0D84" w:rsidRDefault="009C4339" w:rsidP="00272782">
      <w:pPr>
        <w:numPr>
          <w:ilvl w:val="0"/>
          <w:numId w:val="7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inne dokumenty niezbędne do potwierdzenia spełniania warunków, o których mowa w ust. </w:t>
      </w:r>
      <w:r w:rsidR="00A10FBB" w:rsidRPr="006F0D8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57382E" w:rsidRPr="006F0D8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2ACF66" w14:textId="77777777" w:rsidR="00D154F1" w:rsidRDefault="00D154F1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0D425A19" w14:textId="77777777" w:rsidR="000D23C0" w:rsidRPr="006F0D84" w:rsidRDefault="000D23C0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586373B7" w14:textId="77777777" w:rsidR="00D56EB0" w:rsidRPr="006F0D84" w:rsidRDefault="00D56EB0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F0D84">
        <w:rPr>
          <w:rFonts w:ascii="Times New Roman" w:hAnsi="Times New Roman"/>
          <w:b/>
          <w:sz w:val="24"/>
          <w:szCs w:val="24"/>
        </w:rPr>
        <w:t>§ 16</w:t>
      </w:r>
    </w:p>
    <w:p w14:paraId="12938F08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1E2EBAA" w14:textId="77777777" w:rsidR="00D36935" w:rsidRPr="006F0D84" w:rsidRDefault="00D36935" w:rsidP="00272782">
      <w:pPr>
        <w:pStyle w:val="Akapitzlist"/>
        <w:numPr>
          <w:ilvl w:val="0"/>
          <w:numId w:val="20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6F0D84">
        <w:rPr>
          <w:color w:val="000000" w:themeColor="text1"/>
          <w:sz w:val="24"/>
          <w:szCs w:val="24"/>
        </w:rPr>
        <w:br/>
        <w:t>§ 8 ust. 1</w:t>
      </w:r>
      <w:r w:rsidR="008E4572" w:rsidRPr="006F0D84">
        <w:rPr>
          <w:color w:val="000000" w:themeColor="text1"/>
          <w:sz w:val="24"/>
          <w:szCs w:val="24"/>
        </w:rPr>
        <w:t xml:space="preserve"> </w:t>
      </w:r>
      <w:r w:rsidR="00681F6C" w:rsidRPr="006F0D84">
        <w:rPr>
          <w:color w:val="000000" w:themeColor="text1"/>
          <w:sz w:val="24"/>
          <w:szCs w:val="24"/>
        </w:rPr>
        <w:t xml:space="preserve">i </w:t>
      </w:r>
      <w:r w:rsidRPr="006F0D84">
        <w:rPr>
          <w:color w:val="000000" w:themeColor="text1"/>
          <w:sz w:val="24"/>
          <w:szCs w:val="24"/>
        </w:rPr>
        <w:t>2 oraz § 10 ust. 1</w:t>
      </w:r>
      <w:r w:rsidR="00440902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6F0D84">
        <w:rPr>
          <w:rStyle w:val="Odwoanieprzypisudolnego"/>
          <w:color w:val="000000" w:themeColor="text1"/>
        </w:rPr>
        <w:footnoteReference w:id="11"/>
      </w:r>
      <w:r w:rsidRPr="006F0D84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3977B6B8" w14:textId="2E3F4B9C" w:rsidR="00D36935" w:rsidRDefault="00D36935" w:rsidP="00272782">
      <w:pPr>
        <w:pStyle w:val="Akapitzlist"/>
        <w:numPr>
          <w:ilvl w:val="0"/>
          <w:numId w:val="20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6F0D84">
        <w:rPr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wykonania zobowiązań, o których mowa w ust. 1, Beneficjent składa w </w:t>
      </w:r>
      <w:r w:rsidR="008D49F8" w:rsidRPr="006F0D84">
        <w:rPr>
          <w:color w:val="000000" w:themeColor="text1"/>
          <w:sz w:val="24"/>
          <w:szCs w:val="24"/>
        </w:rPr>
        <w:t>Urzędzie Marszałkowskim w</w:t>
      </w:r>
      <w:r w:rsidRPr="006F0D84">
        <w:rPr>
          <w:color w:val="000000" w:themeColor="text1"/>
          <w:sz w:val="24"/>
          <w:szCs w:val="24"/>
        </w:rPr>
        <w:t xml:space="preserve">niosek, zawierający opis sprawy wraz z uzasadnieniem </w:t>
      </w:r>
      <w:r w:rsidR="006F0D84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oraz niezbędnymi dokumentami, w terminie 15 dni roboczych od dnia, w którym Beneficjent lub upoważniona przez niego osoba są w stanie dokonać czynności złożenia takiego wniosku</w:t>
      </w:r>
      <w:r w:rsidR="009D3B60" w:rsidRPr="006F0D84">
        <w:rPr>
          <w:sz w:val="24"/>
          <w:szCs w:val="24"/>
        </w:rPr>
        <w:t>.</w:t>
      </w:r>
      <w:r w:rsidRPr="006F0D84">
        <w:rPr>
          <w:sz w:val="24"/>
          <w:szCs w:val="24"/>
        </w:rPr>
        <w:t xml:space="preserve"> </w:t>
      </w:r>
    </w:p>
    <w:p w14:paraId="7DCD0094" w14:textId="77777777" w:rsidR="000D23C0" w:rsidRDefault="000D23C0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9C17F1" w14:textId="77777777" w:rsidR="000D23C0" w:rsidRDefault="000D23C0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A98224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421963" w:rsidRPr="006F0D84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41F27BFD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0E8B7BBE" w14:textId="77777777" w:rsidR="00D36935" w:rsidRPr="006F0D84" w:rsidRDefault="00D36935" w:rsidP="00272782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6F0D84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6F0D84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6F0D84">
        <w:rPr>
          <w:sz w:val="24"/>
          <w:szCs w:val="24"/>
        </w:rPr>
        <w:t xml:space="preserve">właściwy organ samorządu województwa </w:t>
      </w:r>
      <w:r w:rsidR="002B17C6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albo samorządową jednostkę </w:t>
      </w:r>
      <w:r w:rsidRPr="006F0D84">
        <w:rPr>
          <w:color w:val="000000" w:themeColor="text1"/>
          <w:sz w:val="24"/>
          <w:szCs w:val="24"/>
        </w:rPr>
        <w:t xml:space="preserve">wraz ze wzorem umowy, podpisywany przez Beneficjenta </w:t>
      </w:r>
      <w:r w:rsidR="00857E2C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obecności upoważnionego pracownika Urzędu Marszałkowskiego i złożony w Urzędzie Marszałkowskim w dniu zawarcia umowy.</w:t>
      </w:r>
    </w:p>
    <w:p w14:paraId="1816F1E8" w14:textId="77777777" w:rsidR="00D36935" w:rsidRPr="006F0D84" w:rsidRDefault="00D36935" w:rsidP="00272782">
      <w:pPr>
        <w:pStyle w:val="Akapitzlist"/>
        <w:numPr>
          <w:ilvl w:val="0"/>
          <w:numId w:val="34"/>
        </w:numPr>
        <w:spacing w:before="120" w:after="120"/>
        <w:ind w:left="357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6F0D84">
        <w:rPr>
          <w:sz w:val="24"/>
          <w:szCs w:val="24"/>
        </w:rPr>
        <w:t xml:space="preserve">, Samorząd Województwa zwróci Beneficjentowi weksel, o którym mowa w ust. 1, </w:t>
      </w:r>
      <w:r w:rsidR="00857E2C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po upływie</w:t>
      </w:r>
      <w:r w:rsidRPr="006F0D84">
        <w:rPr>
          <w:sz w:val="24"/>
          <w:szCs w:val="24"/>
          <w:shd w:val="clear" w:color="auto" w:fill="FFFFFF"/>
        </w:rPr>
        <w:t xml:space="preserve"> 5</w:t>
      </w:r>
      <w:r w:rsidRPr="006F0D84">
        <w:rPr>
          <w:sz w:val="24"/>
          <w:szCs w:val="24"/>
        </w:rPr>
        <w:t xml:space="preserve"> lat od dnia wypłaty przez Agencję płatności końcowej, z uwzględnieniem ust. 3. </w:t>
      </w:r>
    </w:p>
    <w:p w14:paraId="434B0881" w14:textId="77777777" w:rsidR="00D36935" w:rsidRPr="006F0D84" w:rsidRDefault="0031233C" w:rsidP="00272782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Samorząd </w:t>
      </w:r>
      <w:r w:rsidR="00D36935" w:rsidRPr="006F0D84">
        <w:rPr>
          <w:sz w:val="24"/>
          <w:szCs w:val="24"/>
        </w:rPr>
        <w:t xml:space="preserve">Województwa zwraca Beneficjentowi niezwłocznie weksel, o którym mowa </w:t>
      </w:r>
      <w:r w:rsidR="00D36935" w:rsidRPr="006F0D84">
        <w:rPr>
          <w:sz w:val="24"/>
          <w:szCs w:val="24"/>
        </w:rPr>
        <w:br/>
        <w:t>w ust. 1, w przypadku:</w:t>
      </w:r>
    </w:p>
    <w:p w14:paraId="309211AF" w14:textId="77777777" w:rsidR="00D36935" w:rsidRPr="006F0D84" w:rsidRDefault="00D36935" w:rsidP="00272782">
      <w:pPr>
        <w:pStyle w:val="Akapitzlist"/>
        <w:numPr>
          <w:ilvl w:val="0"/>
          <w:numId w:val="21"/>
        </w:numPr>
        <w:spacing w:before="120" w:after="120"/>
        <w:ind w:left="720" w:hanging="357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wypowiedzenia umowy przed dokonaniem wypłaty pomocy;</w:t>
      </w:r>
    </w:p>
    <w:p w14:paraId="6EBD31BA" w14:textId="77777777" w:rsidR="00D36935" w:rsidRPr="006F0D84" w:rsidRDefault="00D36935" w:rsidP="00272782">
      <w:pPr>
        <w:pStyle w:val="Akapitzlist"/>
        <w:numPr>
          <w:ilvl w:val="0"/>
          <w:numId w:val="21"/>
        </w:numPr>
        <w:spacing w:before="120" w:after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odmowy wypłaty całości pomocy;</w:t>
      </w:r>
    </w:p>
    <w:p w14:paraId="6B298D86" w14:textId="77777777" w:rsidR="00D36935" w:rsidRPr="006F0D84" w:rsidRDefault="00D36935" w:rsidP="00272782">
      <w:pPr>
        <w:pStyle w:val="Akapitzlist"/>
        <w:numPr>
          <w:ilvl w:val="0"/>
          <w:numId w:val="21"/>
        </w:numPr>
        <w:spacing w:before="120" w:after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34274FAE" w14:textId="01E21BBC" w:rsidR="00D36935" w:rsidRPr="006F0D84" w:rsidRDefault="00D36935" w:rsidP="00272782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120" w:line="274" w:lineRule="exact"/>
        <w:rPr>
          <w:sz w:val="24"/>
          <w:szCs w:val="24"/>
        </w:rPr>
      </w:pPr>
      <w:r w:rsidRPr="006F0D84">
        <w:rPr>
          <w:sz w:val="24"/>
          <w:szCs w:val="24"/>
        </w:rPr>
        <w:lastRenderedPageBreak/>
        <w:t>Beneficjent może odebrać weksel wraz z deklaracją wekslową w Urzędzie Marszałkowskim w terminie 30 dni od dnia zaistnienia któregokolwiek ze zdarzeń wskazanych w ust. 2</w:t>
      </w:r>
      <w:r w:rsidR="005C3A9A" w:rsidRPr="006F0D84">
        <w:rPr>
          <w:sz w:val="24"/>
          <w:szCs w:val="24"/>
        </w:rPr>
        <w:t xml:space="preserve"> i </w:t>
      </w:r>
      <w:r w:rsidRPr="006F0D84">
        <w:rPr>
          <w:sz w:val="24"/>
          <w:szCs w:val="24"/>
        </w:rPr>
        <w:t xml:space="preserve">3. Po upływie tego terminu Samorząd Województwa dokonuje </w:t>
      </w:r>
      <w:r w:rsidR="001865A7">
        <w:rPr>
          <w:sz w:val="24"/>
          <w:szCs w:val="24"/>
        </w:rPr>
        <w:t xml:space="preserve">komisyjnego </w:t>
      </w:r>
      <w:r w:rsidRPr="006F0D84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1865A7">
        <w:rPr>
          <w:sz w:val="24"/>
          <w:szCs w:val="24"/>
        </w:rPr>
        <w:t xml:space="preserve">komisyjnego </w:t>
      </w:r>
      <w:r w:rsidRPr="006F0D84">
        <w:rPr>
          <w:sz w:val="24"/>
          <w:szCs w:val="24"/>
        </w:rPr>
        <w:t>zniszczenia ww. dokumentów pozostawia się w aktach sprawy.</w:t>
      </w:r>
    </w:p>
    <w:p w14:paraId="593D4FED" w14:textId="77777777" w:rsidR="006F0D84" w:rsidRDefault="006F0D84" w:rsidP="00272782">
      <w:pPr>
        <w:pStyle w:val="Teksttreci20"/>
        <w:shd w:val="clear" w:color="auto" w:fill="auto"/>
        <w:tabs>
          <w:tab w:val="left" w:pos="303"/>
        </w:tabs>
        <w:spacing w:before="120" w:after="120" w:line="274" w:lineRule="exact"/>
        <w:ind w:firstLine="0"/>
        <w:rPr>
          <w:color w:val="000000" w:themeColor="text1"/>
          <w:sz w:val="24"/>
          <w:szCs w:val="24"/>
        </w:rPr>
      </w:pPr>
    </w:p>
    <w:p w14:paraId="0C0A2FE5" w14:textId="77777777" w:rsidR="000D23C0" w:rsidRPr="006F0D84" w:rsidRDefault="000D23C0" w:rsidP="00272782">
      <w:pPr>
        <w:pStyle w:val="Teksttreci20"/>
        <w:shd w:val="clear" w:color="auto" w:fill="auto"/>
        <w:tabs>
          <w:tab w:val="left" w:pos="303"/>
        </w:tabs>
        <w:spacing w:before="120" w:after="120" w:line="274" w:lineRule="exact"/>
        <w:ind w:firstLine="0"/>
        <w:rPr>
          <w:color w:val="000000" w:themeColor="text1"/>
          <w:sz w:val="24"/>
          <w:szCs w:val="24"/>
        </w:rPr>
      </w:pPr>
    </w:p>
    <w:p w14:paraId="167E3FC6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421963" w:rsidRPr="006F0D84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04615345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24C4245B" w14:textId="77777777" w:rsidR="00D36935" w:rsidRPr="006F0D84" w:rsidRDefault="00D36935" w:rsidP="00272782">
      <w:pPr>
        <w:pStyle w:val="Akapitzlist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13B389EF" w14:textId="77777777" w:rsidR="00D36935" w:rsidRPr="006F0D84" w:rsidRDefault="00D36935" w:rsidP="00272782">
      <w:pPr>
        <w:pStyle w:val="Akapitzlist"/>
        <w:numPr>
          <w:ilvl w:val="0"/>
          <w:numId w:val="23"/>
        </w:numPr>
        <w:spacing w:before="120" w:after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Beneficjenta na</w:t>
      </w:r>
      <w:r w:rsidR="004E2B6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adres:……………………………………………………………</w:t>
      </w:r>
      <w:r w:rsidR="007A75EC" w:rsidRPr="006F0D84">
        <w:rPr>
          <w:color w:val="000000" w:themeColor="text1"/>
          <w:sz w:val="24"/>
          <w:szCs w:val="24"/>
        </w:rPr>
        <w:t>……..</w:t>
      </w:r>
      <w:r w:rsidRPr="006F0D84">
        <w:rPr>
          <w:color w:val="000000" w:themeColor="text1"/>
          <w:sz w:val="24"/>
          <w:szCs w:val="24"/>
        </w:rPr>
        <w:t>.</w:t>
      </w:r>
    </w:p>
    <w:p w14:paraId="69BF4540" w14:textId="77777777" w:rsidR="00D36935" w:rsidRPr="006F0D84" w:rsidRDefault="00D36935" w:rsidP="00272782">
      <w:pPr>
        <w:pStyle w:val="Akapitzlist"/>
        <w:numPr>
          <w:ilvl w:val="0"/>
          <w:numId w:val="23"/>
        </w:numPr>
        <w:spacing w:before="120" w:after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Samorząd Województwa na adres:…………………………</w:t>
      </w:r>
      <w:r w:rsidR="00273557" w:rsidRPr="006F0D84" w:rsidDel="00273557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…………</w:t>
      </w:r>
      <w:r w:rsidR="008D38E0" w:rsidRPr="006F0D84">
        <w:rPr>
          <w:color w:val="000000" w:themeColor="text1"/>
          <w:sz w:val="24"/>
          <w:szCs w:val="24"/>
        </w:rPr>
        <w:t>………</w:t>
      </w:r>
      <w:r w:rsidR="00273557" w:rsidRPr="006F0D84">
        <w:rPr>
          <w:color w:val="000000" w:themeColor="text1"/>
          <w:sz w:val="24"/>
          <w:szCs w:val="24"/>
        </w:rPr>
        <w:t>..............</w:t>
      </w:r>
    </w:p>
    <w:p w14:paraId="69D0A7A0" w14:textId="77777777" w:rsidR="00D36935" w:rsidRPr="006F0D84" w:rsidRDefault="00D36935" w:rsidP="00272782">
      <w:pPr>
        <w:pStyle w:val="Akapitzlist"/>
        <w:numPr>
          <w:ilvl w:val="0"/>
          <w:numId w:val="22"/>
        </w:numPr>
        <w:spacing w:before="120" w:after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6F0D84">
        <w:rPr>
          <w:color w:val="000000" w:themeColor="text1"/>
          <w:sz w:val="24"/>
          <w:szCs w:val="24"/>
        </w:rPr>
        <w:br/>
        <w:t>nie korespondencji.</w:t>
      </w:r>
    </w:p>
    <w:p w14:paraId="04BB9D3D" w14:textId="77777777" w:rsidR="00D36935" w:rsidRPr="006F0D84" w:rsidRDefault="00D36935" w:rsidP="00272782">
      <w:pPr>
        <w:pStyle w:val="Akapitzlist"/>
        <w:numPr>
          <w:ilvl w:val="0"/>
          <w:numId w:val="22"/>
        </w:numPr>
        <w:spacing w:before="120" w:after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2C8BE728" w14:textId="77777777" w:rsidR="00D36935" w:rsidRPr="006F0D84" w:rsidRDefault="00D36935" w:rsidP="00272782">
      <w:pPr>
        <w:pStyle w:val="Akapitzlist"/>
        <w:numPr>
          <w:ilvl w:val="0"/>
          <w:numId w:val="22"/>
        </w:numPr>
        <w:spacing w:before="120" w:after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1E6FC356" w14:textId="77777777" w:rsidR="007F40D2" w:rsidRDefault="007F40D2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F42A5E" w14:textId="77777777" w:rsidR="000D23C0" w:rsidRPr="006F0D84" w:rsidRDefault="000D23C0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B4057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421963" w:rsidRPr="006F0D84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65B0386C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347179E0" w14:textId="1496E4D2" w:rsidR="00D36935" w:rsidRPr="006F0D84" w:rsidRDefault="00D36935" w:rsidP="00272782">
      <w:pPr>
        <w:numPr>
          <w:ilvl w:val="6"/>
          <w:numId w:val="13"/>
        </w:numPr>
        <w:spacing w:before="120" w:after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</w:t>
      </w:r>
      <w:r w:rsidR="001C7EA0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14:paraId="005D5CC6" w14:textId="77777777" w:rsidR="00D36935" w:rsidRPr="006F0D84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18BCB59B" w14:textId="77777777" w:rsidR="00D36935" w:rsidRPr="006F0D84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1A8FAC17" w14:textId="77777777" w:rsidR="00D36935" w:rsidRPr="006F0D84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14C9B9B8" w14:textId="77777777" w:rsidR="00D36935" w:rsidRPr="006F0D84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19E678D5" w14:textId="77777777" w:rsidR="00D36935" w:rsidRPr="006F0D84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Wezwanie Beneficjenta do złożenia uzupełnień lub wyjaśnień wstrzymuje bieg terminu,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39B636C3" w14:textId="77777777" w:rsidR="00D36935" w:rsidRPr="00B1551A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wydłuża się o czas niezbędny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</w:t>
      </w:r>
      <w:r w:rsidRPr="00B1551A">
        <w:rPr>
          <w:rFonts w:ascii="Times New Roman" w:eastAsia="Times New Roman" w:hAnsi="Times New Roman"/>
          <w:color w:val="000000" w:themeColor="text1"/>
          <w:sz w:val="24"/>
          <w:lang w:eastAsia="pl-PL"/>
        </w:rPr>
        <w:t>.</w:t>
      </w:r>
    </w:p>
    <w:p w14:paraId="1E5FA965" w14:textId="22EF300C" w:rsidR="00D36935" w:rsidRPr="006F0D84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pismo 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zostało nadane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placówce pocztowej operatora wyznaczonego</w:t>
      </w:r>
      <w:r w:rsidRPr="00B1551A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rozumieniu ustawy z dnia 23 listopada 2012 r. – Prawo pocztowe</w:t>
      </w:r>
      <w:r w:rsidR="00861696" w:rsidRPr="006F0D84">
        <w:rPr>
          <w:rFonts w:ascii="Times New Roman" w:hAnsi="Times New Roman"/>
          <w:sz w:val="24"/>
          <w:szCs w:val="24"/>
        </w:rPr>
        <w:t xml:space="preserve"> (Dz. U. z 2018 r. poz. </w:t>
      </w:r>
      <w:r w:rsidR="00861696" w:rsidRPr="00B155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2188</w:t>
      </w:r>
      <w:r w:rsidR="00292C68" w:rsidRPr="00B155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 2019 r. poz. 1051</w:t>
      </w:r>
      <w:r w:rsidR="001865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1495 i 2005</w:t>
      </w:r>
      <w:r w:rsidR="00861696" w:rsidRPr="00B155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Urzędzie Marszałkowskim.</w:t>
      </w:r>
    </w:p>
    <w:p w14:paraId="56F2497A" w14:textId="77777777" w:rsidR="00D36935" w:rsidRPr="00AD068C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D068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AD068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6973504D" w14:textId="19C71220" w:rsidR="006F0D84" w:rsidRPr="00B0122C" w:rsidRDefault="00D36935" w:rsidP="00272782">
      <w:pPr>
        <w:numPr>
          <w:ilvl w:val="0"/>
          <w:numId w:val="43"/>
        </w:num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40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</w:t>
      </w:r>
      <w:r w:rsidR="00845AD8" w:rsidRPr="00B0122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0E79F986" w14:textId="77777777" w:rsidR="007F40D2" w:rsidRDefault="007F40D2" w:rsidP="00272782">
      <w:pPr>
        <w:spacing w:before="120" w:after="120"/>
        <w:ind w:left="39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89DF84" w14:textId="77777777" w:rsidR="000D23C0" w:rsidRPr="006F0D84" w:rsidRDefault="000D23C0" w:rsidP="00272782">
      <w:pPr>
        <w:spacing w:before="120" w:after="120"/>
        <w:ind w:left="39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51C1C1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421963" w:rsidRPr="006F0D84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14:paraId="0582D22C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06C59949" w14:textId="77777777" w:rsidR="00D36935" w:rsidRPr="006F0D84" w:rsidRDefault="00D36935" w:rsidP="00272782">
      <w:pPr>
        <w:spacing w:before="120" w:after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65963AF1" w14:textId="7BD508FA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</w:t>
      </w:r>
      <w:r w:rsidR="008C7EA3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z </w:t>
      </w:r>
      <w:proofErr w:type="spellStart"/>
      <w:r w:rsidRPr="006F0D84">
        <w:rPr>
          <w:color w:val="000000" w:themeColor="text1"/>
          <w:sz w:val="24"/>
          <w:szCs w:val="24"/>
        </w:rPr>
        <w:t>późn</w:t>
      </w:r>
      <w:proofErr w:type="spellEnd"/>
      <w:r w:rsidRPr="006F0D84">
        <w:rPr>
          <w:color w:val="000000" w:themeColor="text1"/>
          <w:sz w:val="24"/>
          <w:szCs w:val="24"/>
        </w:rPr>
        <w:t>. zm.);</w:t>
      </w:r>
    </w:p>
    <w:p w14:paraId="4F601CF2" w14:textId="77777777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6F0D84">
        <w:rPr>
          <w:color w:val="000000" w:themeColor="text1"/>
          <w:sz w:val="24"/>
          <w:szCs w:val="24"/>
        </w:rPr>
        <w:t>późn</w:t>
      </w:r>
      <w:proofErr w:type="spellEnd"/>
      <w:r w:rsidRPr="006F0D84">
        <w:rPr>
          <w:color w:val="000000" w:themeColor="text1"/>
          <w:sz w:val="24"/>
          <w:szCs w:val="24"/>
        </w:rPr>
        <w:t>. zm.);</w:t>
      </w:r>
    </w:p>
    <w:p w14:paraId="3543513F" w14:textId="77777777" w:rsidR="00D36935" w:rsidRPr="006F0D84" w:rsidRDefault="00D36935" w:rsidP="00272782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6F0D84">
        <w:rPr>
          <w:color w:val="000000" w:themeColor="text1"/>
          <w:sz w:val="24"/>
          <w:szCs w:val="24"/>
        </w:rPr>
        <w:t>późn</w:t>
      </w:r>
      <w:proofErr w:type="spellEnd"/>
      <w:r w:rsidRPr="006F0D84">
        <w:rPr>
          <w:color w:val="000000" w:themeColor="text1"/>
          <w:sz w:val="24"/>
          <w:szCs w:val="24"/>
        </w:rPr>
        <w:t>. zm.);</w:t>
      </w:r>
    </w:p>
    <w:p w14:paraId="7290B5DA" w14:textId="77777777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</w:t>
      </w:r>
      <w:r w:rsidRPr="006F0D84">
        <w:rPr>
          <w:color w:val="000000" w:themeColor="text1"/>
          <w:sz w:val="24"/>
          <w:szCs w:val="24"/>
        </w:rPr>
        <w:lastRenderedPageBreak/>
        <w:t xml:space="preserve">lub wycofania płatności oraz do kar administracyjnych mających zastosowanie </w:t>
      </w:r>
      <w:r w:rsidRPr="006F0D84">
        <w:rPr>
          <w:color w:val="000000" w:themeColor="text1"/>
          <w:sz w:val="24"/>
          <w:szCs w:val="24"/>
        </w:rPr>
        <w:br/>
        <w:t xml:space="preserve">do płatności bezpośrednich, wsparcia rozwoju obszarów wiejskich oraz zasady wzajemnej zgodności (Dz. Urz. UE L 181 z 20.06.2014, str. 48, z </w:t>
      </w:r>
      <w:proofErr w:type="spellStart"/>
      <w:r w:rsidRPr="006F0D84">
        <w:rPr>
          <w:color w:val="000000" w:themeColor="text1"/>
          <w:sz w:val="24"/>
          <w:szCs w:val="24"/>
        </w:rPr>
        <w:t>późn</w:t>
      </w:r>
      <w:proofErr w:type="spellEnd"/>
      <w:r w:rsidRPr="006F0D84">
        <w:rPr>
          <w:color w:val="000000" w:themeColor="text1"/>
          <w:sz w:val="24"/>
          <w:szCs w:val="24"/>
        </w:rPr>
        <w:t>. zm.);</w:t>
      </w:r>
    </w:p>
    <w:p w14:paraId="349D4F7A" w14:textId="77777777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6F0D84">
        <w:rPr>
          <w:sz w:val="24"/>
          <w:szCs w:val="24"/>
        </w:rPr>
        <w:t xml:space="preserve">18, z </w:t>
      </w:r>
      <w:proofErr w:type="spellStart"/>
      <w:r w:rsidRPr="006F0D84">
        <w:rPr>
          <w:sz w:val="24"/>
          <w:szCs w:val="24"/>
        </w:rPr>
        <w:t>późn</w:t>
      </w:r>
      <w:proofErr w:type="spellEnd"/>
      <w:r w:rsidRPr="006F0D84">
        <w:rPr>
          <w:sz w:val="24"/>
          <w:szCs w:val="24"/>
        </w:rPr>
        <w:t>. zm.);</w:t>
      </w:r>
    </w:p>
    <w:p w14:paraId="11FEC8B9" w14:textId="77777777" w:rsidR="00D36935" w:rsidRDefault="00D36935" w:rsidP="00272782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6F0D84">
        <w:rPr>
          <w:color w:val="000000" w:themeColor="text1"/>
          <w:sz w:val="24"/>
          <w:szCs w:val="24"/>
        </w:rPr>
        <w:t>późn</w:t>
      </w:r>
      <w:proofErr w:type="spellEnd"/>
      <w:r w:rsidRPr="006F0D84">
        <w:rPr>
          <w:color w:val="000000" w:themeColor="text1"/>
          <w:sz w:val="24"/>
          <w:szCs w:val="24"/>
        </w:rPr>
        <w:t>. zm.);</w:t>
      </w:r>
    </w:p>
    <w:p w14:paraId="367730FA" w14:textId="0028F64D" w:rsidR="00F965B0" w:rsidRPr="006F0D84" w:rsidRDefault="00471BD6" w:rsidP="00272782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D208F7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</w:r>
      <w:r>
        <w:rPr>
          <w:sz w:val="24"/>
          <w:szCs w:val="24"/>
        </w:rPr>
        <w:t>;</w:t>
      </w:r>
    </w:p>
    <w:p w14:paraId="76672D08" w14:textId="089ABA80" w:rsidR="00D36935" w:rsidRPr="005B4481" w:rsidRDefault="00D36935" w:rsidP="00272782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6F0D84">
        <w:rPr>
          <w:color w:val="000000" w:themeColor="text1"/>
          <w:sz w:val="24"/>
          <w:szCs w:val="24"/>
          <w:shd w:val="clear" w:color="auto" w:fill="FFFFFF"/>
        </w:rPr>
        <w:t xml:space="preserve">14 lipca </w:t>
      </w:r>
      <w:r w:rsidRPr="006F0D84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6F0D84">
        <w:rPr>
          <w:color w:val="000000" w:themeColor="text1"/>
          <w:sz w:val="24"/>
          <w:szCs w:val="24"/>
        </w:rPr>
        <w:br/>
        <w:t>na operacje typu „Gospodarka wodno-ściekowa”</w:t>
      </w:r>
      <w:r w:rsidRPr="006F0D84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w ramach poddziałania „Wsparcie inwestycji związanych z tworzeniem, ulepszaniem lub rozbudową wszystkich rodzajów małej infrastruktury, w tym inwestycji w energię odnawialną i w oszczędzanie energii” objętego Programem Rozwoju Obszarów Wiejskich na lata 2014–2020 (Dz. U.</w:t>
      </w:r>
      <w:r w:rsidR="008E34CA" w:rsidRPr="00FC522B">
        <w:rPr>
          <w:sz w:val="24"/>
          <w:szCs w:val="24"/>
        </w:rPr>
        <w:t xml:space="preserve"> </w:t>
      </w:r>
      <w:r w:rsidR="00232A1C" w:rsidRPr="005B4481">
        <w:rPr>
          <w:sz w:val="24"/>
          <w:szCs w:val="24"/>
        </w:rPr>
        <w:t>poz</w:t>
      </w:r>
      <w:r w:rsidR="008E34CA" w:rsidRPr="00FC522B">
        <w:rPr>
          <w:sz w:val="24"/>
          <w:szCs w:val="24"/>
        </w:rPr>
        <w:t>. 1182</w:t>
      </w:r>
      <w:r w:rsidR="00DA5FDF">
        <w:rPr>
          <w:sz w:val="24"/>
          <w:szCs w:val="24"/>
        </w:rPr>
        <w:t>,</w:t>
      </w:r>
      <w:r w:rsidR="008E34CA" w:rsidRPr="00FC522B">
        <w:rPr>
          <w:sz w:val="24"/>
          <w:szCs w:val="24"/>
        </w:rPr>
        <w:t xml:space="preserve"> </w:t>
      </w:r>
      <w:r w:rsidR="00FC522B" w:rsidRPr="00FC522B">
        <w:rPr>
          <w:color w:val="000000" w:themeColor="text1"/>
          <w:sz w:val="24"/>
          <w:szCs w:val="24"/>
        </w:rPr>
        <w:t>z 2017 r. poz. 164, z 2018 r. poz. 564 i 1782 oraz z 2019 r. poz. 1521</w:t>
      </w:r>
      <w:r w:rsidRPr="00B10015">
        <w:rPr>
          <w:color w:val="000000" w:themeColor="text1"/>
          <w:sz w:val="24"/>
          <w:szCs w:val="24"/>
        </w:rPr>
        <w:t>);</w:t>
      </w:r>
    </w:p>
    <w:p w14:paraId="6F378536" w14:textId="77777777" w:rsidR="00FE6C50" w:rsidRPr="006F0D84" w:rsidRDefault="00FE6C50" w:rsidP="00272782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sz w:val="24"/>
          <w:szCs w:val="24"/>
        </w:rPr>
        <w:t>rozporządzenia Ministra Rolnictwa i Rozwoju Wsi z dnia 1</w:t>
      </w:r>
      <w:r w:rsidR="007308A6" w:rsidRPr="00AD068C">
        <w:rPr>
          <w:sz w:val="24"/>
          <w:szCs w:val="24"/>
        </w:rPr>
        <w:t>4</w:t>
      </w:r>
      <w:r w:rsidRPr="00684053">
        <w:rPr>
          <w:sz w:val="24"/>
          <w:szCs w:val="24"/>
        </w:rPr>
        <w:t xml:space="preserve"> </w:t>
      </w:r>
      <w:r w:rsidR="007308A6" w:rsidRPr="00B0122C">
        <w:rPr>
          <w:sz w:val="24"/>
          <w:szCs w:val="24"/>
        </w:rPr>
        <w:t xml:space="preserve">lutego </w:t>
      </w:r>
      <w:r w:rsidRPr="00B0122C">
        <w:rPr>
          <w:sz w:val="24"/>
          <w:szCs w:val="24"/>
        </w:rPr>
        <w:t>201</w:t>
      </w:r>
      <w:r w:rsidR="007308A6" w:rsidRPr="00B0122C">
        <w:rPr>
          <w:sz w:val="24"/>
          <w:szCs w:val="24"/>
        </w:rPr>
        <w:t>8</w:t>
      </w:r>
      <w:r w:rsidRPr="00B0122C">
        <w:rPr>
          <w:sz w:val="24"/>
          <w:szCs w:val="24"/>
        </w:rPr>
        <w:t xml:space="preserve"> r. w sprawie wyboru wykonawców zadań uję</w:t>
      </w:r>
      <w:r w:rsidRPr="006F0D84">
        <w:rPr>
          <w:sz w:val="24"/>
          <w:szCs w:val="24"/>
        </w:rPr>
        <w:t xml:space="preserve">tych w zestawieniu rzeczowo-finansowym operacji </w:t>
      </w:r>
      <w:r w:rsidR="007308A6" w:rsidRPr="006F0D84">
        <w:rPr>
          <w:sz w:val="24"/>
          <w:szCs w:val="24"/>
        </w:rPr>
        <w:t>oraz</w:t>
      </w:r>
      <w:r w:rsidRPr="006F0D84">
        <w:rPr>
          <w:sz w:val="24"/>
          <w:szCs w:val="24"/>
        </w:rPr>
        <w:t xml:space="preserve"> warunków dokonywania zmniejszeń kwot pomocy oraz pomocy technicznej (Dz.</w:t>
      </w:r>
      <w:r w:rsidR="001C7EA0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 xml:space="preserve">U. </w:t>
      </w:r>
      <w:r w:rsidR="001C7EA0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poz. </w:t>
      </w:r>
      <w:r w:rsidR="007308A6" w:rsidRPr="006F0D84">
        <w:rPr>
          <w:sz w:val="24"/>
          <w:szCs w:val="24"/>
        </w:rPr>
        <w:t>396</w:t>
      </w:r>
      <w:r w:rsidRPr="006F0D84">
        <w:rPr>
          <w:sz w:val="24"/>
          <w:szCs w:val="24"/>
        </w:rPr>
        <w:t>);</w:t>
      </w:r>
    </w:p>
    <w:p w14:paraId="3FFE6BD1" w14:textId="1CC09DA4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ustawy z dnia 27 sierpnia 2009 r. o finansach publicznych (Dz. U. z 201</w:t>
      </w:r>
      <w:r w:rsidR="00DA5FDF">
        <w:rPr>
          <w:color w:val="000000" w:themeColor="text1"/>
          <w:sz w:val="24"/>
          <w:szCs w:val="24"/>
        </w:rPr>
        <w:t>9</w:t>
      </w:r>
      <w:r w:rsidRPr="006F0D84">
        <w:rPr>
          <w:color w:val="000000" w:themeColor="text1"/>
          <w:sz w:val="24"/>
          <w:szCs w:val="24"/>
        </w:rPr>
        <w:t xml:space="preserve"> r</w:t>
      </w:r>
      <w:r w:rsidR="007F40D2" w:rsidRPr="006F0D84">
        <w:rPr>
          <w:color w:val="000000" w:themeColor="text1"/>
          <w:sz w:val="24"/>
          <w:szCs w:val="24"/>
        </w:rPr>
        <w:t>.</w:t>
      </w:r>
      <w:r w:rsidR="00F349DA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poz.</w:t>
      </w:r>
      <w:r w:rsidR="00DA5FDF">
        <w:rPr>
          <w:color w:val="000000" w:themeColor="text1"/>
          <w:sz w:val="24"/>
          <w:szCs w:val="24"/>
        </w:rPr>
        <w:t xml:space="preserve"> 869</w:t>
      </w:r>
      <w:r w:rsidR="00C14401">
        <w:rPr>
          <w:color w:val="000000" w:themeColor="text1"/>
          <w:sz w:val="24"/>
          <w:szCs w:val="24"/>
        </w:rPr>
        <w:t>, 1622, 1649 i 2020</w:t>
      </w:r>
      <w:r w:rsidR="00BE62CE" w:rsidRPr="006F0D84">
        <w:rPr>
          <w:sz w:val="24"/>
          <w:szCs w:val="24"/>
        </w:rPr>
        <w:t>);</w:t>
      </w:r>
    </w:p>
    <w:p w14:paraId="1E7B0CDD" w14:textId="6EA068B5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ustawy z dnia 20 lutego 20</w:t>
      </w:r>
      <w:r w:rsidR="002E4F3F" w:rsidRPr="006F0D84">
        <w:rPr>
          <w:color w:val="000000" w:themeColor="text1"/>
          <w:sz w:val="24"/>
          <w:szCs w:val="24"/>
        </w:rPr>
        <w:t>15</w:t>
      </w:r>
      <w:r w:rsidRPr="006F0D84">
        <w:rPr>
          <w:color w:val="000000" w:themeColor="text1"/>
          <w:sz w:val="24"/>
          <w:szCs w:val="24"/>
        </w:rPr>
        <w:t xml:space="preserve"> r. o wspieraniu rozwoju obszarów wiejskich z udziałem środków Europejskiego Funduszu Rolnego na rzecz Rozwoju Obszarów Wiejskich w ramach Programu Rozwoju Obszarów Wiejskich na lata 2014–2020 (Dz. U.</w:t>
      </w:r>
      <w:r w:rsidR="009433D6" w:rsidRPr="006F0D84">
        <w:rPr>
          <w:color w:val="000000" w:themeColor="text1"/>
          <w:sz w:val="24"/>
          <w:szCs w:val="24"/>
        </w:rPr>
        <w:t xml:space="preserve"> z 201</w:t>
      </w:r>
      <w:r w:rsidR="007308A6" w:rsidRPr="006F0D84">
        <w:rPr>
          <w:color w:val="000000" w:themeColor="text1"/>
          <w:sz w:val="24"/>
          <w:szCs w:val="24"/>
        </w:rPr>
        <w:t>8</w:t>
      </w:r>
      <w:r w:rsidR="009433D6" w:rsidRPr="006F0D84">
        <w:rPr>
          <w:color w:val="000000" w:themeColor="text1"/>
          <w:sz w:val="24"/>
          <w:szCs w:val="24"/>
        </w:rPr>
        <w:t xml:space="preserve"> r.</w:t>
      </w:r>
      <w:r w:rsidRPr="006F0D84">
        <w:rPr>
          <w:color w:val="000000" w:themeColor="text1"/>
          <w:sz w:val="24"/>
          <w:szCs w:val="24"/>
        </w:rPr>
        <w:t xml:space="preserve"> poz.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="007308A6" w:rsidRPr="006F0D84">
        <w:rPr>
          <w:color w:val="000000" w:themeColor="text1"/>
          <w:sz w:val="24"/>
          <w:szCs w:val="24"/>
        </w:rPr>
        <w:t>627</w:t>
      </w:r>
      <w:r w:rsidR="009B71EE" w:rsidRPr="006F0D84">
        <w:rPr>
          <w:color w:val="000000" w:themeColor="text1"/>
          <w:sz w:val="24"/>
          <w:szCs w:val="24"/>
        </w:rPr>
        <w:t xml:space="preserve"> oraz z 2019 r. poz. 83</w:t>
      </w:r>
      <w:r w:rsidR="00FC522B" w:rsidRPr="00FC522B">
        <w:rPr>
          <w:color w:val="000000" w:themeColor="text1"/>
          <w:sz w:val="24"/>
          <w:szCs w:val="24"/>
        </w:rPr>
        <w:t>, 504</w:t>
      </w:r>
      <w:r w:rsidR="00C14401">
        <w:rPr>
          <w:color w:val="000000" w:themeColor="text1"/>
          <w:sz w:val="24"/>
          <w:szCs w:val="24"/>
        </w:rPr>
        <w:t xml:space="preserve">, </w:t>
      </w:r>
      <w:r w:rsidR="00FC522B" w:rsidRPr="00FC522B">
        <w:rPr>
          <w:color w:val="000000" w:themeColor="text1"/>
          <w:sz w:val="24"/>
          <w:szCs w:val="24"/>
        </w:rPr>
        <w:t>1824</w:t>
      </w:r>
      <w:r w:rsidR="00C14401">
        <w:rPr>
          <w:color w:val="000000" w:themeColor="text1"/>
          <w:sz w:val="24"/>
          <w:szCs w:val="24"/>
        </w:rPr>
        <w:t xml:space="preserve"> i 2020</w:t>
      </w:r>
      <w:r w:rsidRPr="006F0D84">
        <w:rPr>
          <w:color w:val="000000" w:themeColor="text1"/>
          <w:sz w:val="24"/>
          <w:szCs w:val="24"/>
        </w:rPr>
        <w:t>);</w:t>
      </w:r>
    </w:p>
    <w:p w14:paraId="71A94F40" w14:textId="013979CD" w:rsidR="00D36935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ustawy z dnia 29 stycznia 2004 r. - Prawo zamówień publicznych (Dz. U. z 201</w:t>
      </w:r>
      <w:r w:rsidR="00DA5FDF">
        <w:rPr>
          <w:sz w:val="24"/>
          <w:szCs w:val="24"/>
        </w:rPr>
        <w:t>9</w:t>
      </w:r>
      <w:r w:rsidRPr="006F0D84">
        <w:rPr>
          <w:sz w:val="24"/>
          <w:szCs w:val="24"/>
        </w:rPr>
        <w:t xml:space="preserve"> r. poz. </w:t>
      </w:r>
      <w:r w:rsidR="00292C68">
        <w:rPr>
          <w:sz w:val="24"/>
          <w:szCs w:val="24"/>
        </w:rPr>
        <w:t>1843</w:t>
      </w:r>
      <w:r w:rsidRPr="006F0D84">
        <w:rPr>
          <w:sz w:val="24"/>
          <w:szCs w:val="24"/>
        </w:rPr>
        <w:t>);</w:t>
      </w:r>
    </w:p>
    <w:p w14:paraId="075249B5" w14:textId="05081493" w:rsidR="00295583" w:rsidRPr="006F0D84" w:rsidRDefault="00D36935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ustawy z dnia 23 kwietnia 1964 r. Kodeks cywilny (Dz. U. z 201</w:t>
      </w:r>
      <w:r w:rsidR="00DD7D44">
        <w:rPr>
          <w:sz w:val="24"/>
          <w:szCs w:val="24"/>
        </w:rPr>
        <w:t>9</w:t>
      </w:r>
      <w:r w:rsidRPr="006F0D84">
        <w:rPr>
          <w:sz w:val="24"/>
          <w:szCs w:val="24"/>
        </w:rPr>
        <w:t xml:space="preserve"> r. poz.</w:t>
      </w:r>
      <w:r w:rsidR="004F7E86" w:rsidRPr="006F0D84">
        <w:rPr>
          <w:sz w:val="24"/>
          <w:szCs w:val="24"/>
        </w:rPr>
        <w:t xml:space="preserve"> </w:t>
      </w:r>
      <w:r w:rsidR="004E2DA1" w:rsidRPr="006F0D84">
        <w:rPr>
          <w:sz w:val="24"/>
          <w:szCs w:val="24"/>
        </w:rPr>
        <w:t>1</w:t>
      </w:r>
      <w:r w:rsidR="00DD7D44">
        <w:rPr>
          <w:sz w:val="24"/>
          <w:szCs w:val="24"/>
        </w:rPr>
        <w:t>145</w:t>
      </w:r>
      <w:r w:rsidR="00C14401">
        <w:rPr>
          <w:sz w:val="24"/>
          <w:szCs w:val="24"/>
        </w:rPr>
        <w:t xml:space="preserve"> i 1495</w:t>
      </w:r>
      <w:r w:rsidRPr="006F0D84">
        <w:rPr>
          <w:sz w:val="24"/>
          <w:szCs w:val="24"/>
        </w:rPr>
        <w:t>)</w:t>
      </w:r>
      <w:r w:rsidR="00295583" w:rsidRPr="006F0D84">
        <w:rPr>
          <w:sz w:val="24"/>
          <w:szCs w:val="24"/>
        </w:rPr>
        <w:t>;</w:t>
      </w:r>
    </w:p>
    <w:p w14:paraId="7AE2572D" w14:textId="3B1B216E" w:rsidR="00295583" w:rsidRPr="006F0D84" w:rsidRDefault="00295583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ustawy z dnia 9 maja 2008 r. o Agencji Restrukturyzacji i Modernizacji Rolnictwa (Dz. U. z 201</w:t>
      </w:r>
      <w:r w:rsidR="00F965B0">
        <w:rPr>
          <w:sz w:val="24"/>
          <w:szCs w:val="24"/>
        </w:rPr>
        <w:t>9</w:t>
      </w:r>
      <w:r w:rsidRPr="006F0D84">
        <w:rPr>
          <w:sz w:val="24"/>
          <w:szCs w:val="24"/>
        </w:rPr>
        <w:t xml:space="preserve"> r. poz.</w:t>
      </w:r>
      <w:r w:rsidR="00F965B0">
        <w:rPr>
          <w:sz w:val="24"/>
          <w:szCs w:val="24"/>
        </w:rPr>
        <w:t xml:space="preserve"> 1505</w:t>
      </w:r>
      <w:r w:rsidRPr="006F0D84">
        <w:rPr>
          <w:sz w:val="24"/>
          <w:szCs w:val="24"/>
        </w:rPr>
        <w:t>);</w:t>
      </w:r>
    </w:p>
    <w:p w14:paraId="3E7DAA36" w14:textId="70013918" w:rsidR="00471BD6" w:rsidRDefault="00F43104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ustawy z dnia 27 maja 2015 r. o finansowaniu wspólnej polityki rolnej (Dz. U. </w:t>
      </w:r>
      <w:r w:rsidR="004E2DA1" w:rsidRPr="006F0D84">
        <w:rPr>
          <w:sz w:val="24"/>
          <w:szCs w:val="24"/>
        </w:rPr>
        <w:t xml:space="preserve">z 2018 r. </w:t>
      </w:r>
      <w:r w:rsidR="0032740E" w:rsidRPr="006F0D84">
        <w:rPr>
          <w:sz w:val="24"/>
          <w:szCs w:val="24"/>
        </w:rPr>
        <w:t>poz.</w:t>
      </w:r>
      <w:r w:rsidR="004E2DA1" w:rsidRPr="006F0D84">
        <w:rPr>
          <w:sz w:val="24"/>
          <w:szCs w:val="24"/>
        </w:rPr>
        <w:t xml:space="preserve"> 719</w:t>
      </w:r>
      <w:r w:rsidRPr="006F0D84">
        <w:rPr>
          <w:sz w:val="24"/>
          <w:szCs w:val="24"/>
        </w:rPr>
        <w:t>)</w:t>
      </w:r>
      <w:r w:rsidR="00471BD6">
        <w:rPr>
          <w:sz w:val="24"/>
          <w:szCs w:val="24"/>
        </w:rPr>
        <w:t>;</w:t>
      </w:r>
    </w:p>
    <w:p w14:paraId="583762EA" w14:textId="1ADE39ED" w:rsidR="00D36935" w:rsidRPr="006F0D84" w:rsidRDefault="00471BD6" w:rsidP="00272782">
      <w:pPr>
        <w:pStyle w:val="Akapitzlist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417AE0">
        <w:rPr>
          <w:sz w:val="24"/>
          <w:szCs w:val="24"/>
        </w:rPr>
        <w:t>ustawy z dnia 10 maja 2018 r. o ochronie danych osobowych (Dz.</w:t>
      </w:r>
      <w:r>
        <w:rPr>
          <w:sz w:val="24"/>
          <w:szCs w:val="24"/>
        </w:rPr>
        <w:t xml:space="preserve"> </w:t>
      </w:r>
      <w:r w:rsidRPr="00417AE0">
        <w:rPr>
          <w:sz w:val="24"/>
          <w:szCs w:val="24"/>
        </w:rPr>
        <w:t>U. z 2019 r. poz. 1781)</w:t>
      </w:r>
      <w:r>
        <w:rPr>
          <w:sz w:val="24"/>
          <w:szCs w:val="24"/>
        </w:rPr>
        <w:t>.</w:t>
      </w:r>
    </w:p>
    <w:p w14:paraId="5FFBA9EA" w14:textId="77777777" w:rsidR="00D36935" w:rsidRPr="006F0D84" w:rsidRDefault="00D36935" w:rsidP="00272782">
      <w:pPr>
        <w:spacing w:before="120" w:after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 w:rsidR="00421963" w:rsidRPr="006F0D8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54B24CB3" w14:textId="77777777" w:rsidR="00D36935" w:rsidRPr="006F0D84" w:rsidRDefault="00D36935" w:rsidP="00272782">
      <w:pPr>
        <w:spacing w:before="120" w:after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Załączniki</w:t>
      </w:r>
    </w:p>
    <w:p w14:paraId="57354EEF" w14:textId="77777777" w:rsidR="00D36935" w:rsidRPr="006F0D84" w:rsidRDefault="00D36935" w:rsidP="00272782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332213D9" w14:textId="77777777" w:rsidR="00D36935" w:rsidRPr="006F0D84" w:rsidRDefault="00C066C5" w:rsidP="00272782">
      <w:pPr>
        <w:pStyle w:val="Akapitzlist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</w:t>
      </w:r>
      <w:r w:rsidR="00D36935" w:rsidRPr="006F0D84">
        <w:rPr>
          <w:color w:val="000000" w:themeColor="text1"/>
          <w:sz w:val="24"/>
          <w:szCs w:val="24"/>
        </w:rPr>
        <w:t>ałącznik nr 1 – Zestawienie rzeczowo-finansowe operacji;</w:t>
      </w:r>
    </w:p>
    <w:p w14:paraId="3D602A53" w14:textId="77777777" w:rsidR="00D36935" w:rsidRPr="006F0D84" w:rsidRDefault="00C066C5" w:rsidP="00272782">
      <w:pPr>
        <w:pStyle w:val="Akapitzlist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</w:t>
      </w:r>
      <w:r w:rsidR="00D36935" w:rsidRPr="006F0D84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D36935" w:rsidRPr="006F0D84">
        <w:rPr>
          <w:sz w:val="24"/>
          <w:szCs w:val="24"/>
        </w:rPr>
        <w:t xml:space="preserve">realizowana będzie </w:t>
      </w:r>
      <w:r w:rsidR="00D36935" w:rsidRPr="006F0D84">
        <w:rPr>
          <w:color w:val="000000" w:themeColor="text1"/>
          <w:sz w:val="24"/>
          <w:szCs w:val="24"/>
        </w:rPr>
        <w:t>operacja trwale związana z nieruchomością;</w:t>
      </w:r>
    </w:p>
    <w:p w14:paraId="2D44785D" w14:textId="77777777" w:rsidR="00CD4FC2" w:rsidRPr="006F0D84" w:rsidRDefault="00C066C5" w:rsidP="00272782">
      <w:pPr>
        <w:pStyle w:val="Akapitzlist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</w:t>
      </w:r>
      <w:r w:rsidR="00D36935" w:rsidRPr="006F0D84">
        <w:rPr>
          <w:color w:val="000000" w:themeColor="text1"/>
          <w:sz w:val="24"/>
          <w:szCs w:val="24"/>
        </w:rPr>
        <w:t xml:space="preserve">ałącznik nr </w:t>
      </w:r>
      <w:r w:rsidR="007E698C" w:rsidRPr="006F0D84">
        <w:rPr>
          <w:color w:val="000000" w:themeColor="text1"/>
          <w:sz w:val="24"/>
          <w:szCs w:val="24"/>
        </w:rPr>
        <w:t>3</w:t>
      </w:r>
      <w:r w:rsidR="00D36935" w:rsidRPr="006F0D84">
        <w:rPr>
          <w:color w:val="000000" w:themeColor="text1"/>
          <w:sz w:val="24"/>
          <w:szCs w:val="24"/>
        </w:rPr>
        <w:t xml:space="preserve"> – </w:t>
      </w:r>
      <w:r w:rsidR="00CD4FC2" w:rsidRPr="006F0D84">
        <w:rPr>
          <w:sz w:val="24"/>
          <w:szCs w:val="24"/>
        </w:rPr>
        <w:t>Informacja po realizacji operacji;</w:t>
      </w:r>
    </w:p>
    <w:p w14:paraId="36CA42D4" w14:textId="77777777" w:rsidR="00CD4FC2" w:rsidRPr="006F0D84" w:rsidRDefault="00C066C5" w:rsidP="00272782">
      <w:pPr>
        <w:pStyle w:val="Akapitzlist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Z</w:t>
      </w:r>
      <w:r w:rsidR="00D36935" w:rsidRPr="006F0D84">
        <w:rPr>
          <w:sz w:val="24"/>
          <w:szCs w:val="24"/>
        </w:rPr>
        <w:t xml:space="preserve">ałącznik nr </w:t>
      </w:r>
      <w:r w:rsidR="007E698C" w:rsidRPr="006F0D84">
        <w:rPr>
          <w:sz w:val="24"/>
          <w:szCs w:val="24"/>
        </w:rPr>
        <w:t>4</w:t>
      </w:r>
      <w:r w:rsidR="00D36935" w:rsidRPr="006F0D84">
        <w:rPr>
          <w:sz w:val="24"/>
          <w:szCs w:val="24"/>
        </w:rPr>
        <w:t xml:space="preserve"> – </w:t>
      </w:r>
      <w:r w:rsidR="00CD4FC2" w:rsidRPr="006F0D84">
        <w:rPr>
          <w:sz w:val="24"/>
          <w:szCs w:val="24"/>
        </w:rPr>
        <w:t>Informacja o podłączonych przyłączach</w:t>
      </w:r>
      <w:r w:rsidR="00D2763D" w:rsidRPr="006F0D84">
        <w:rPr>
          <w:sz w:val="24"/>
          <w:szCs w:val="24"/>
        </w:rPr>
        <w:t>;</w:t>
      </w:r>
    </w:p>
    <w:p w14:paraId="08729DF4" w14:textId="77777777" w:rsidR="00CD4FC2" w:rsidRPr="006F0D84" w:rsidRDefault="00D36935" w:rsidP="00272782">
      <w:pPr>
        <w:pStyle w:val="Akapitzlist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>Załącznik</w:t>
      </w:r>
      <w:r w:rsidR="00331A4D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 xml:space="preserve">nr </w:t>
      </w:r>
      <w:r w:rsidR="007E698C" w:rsidRPr="006F0D84">
        <w:rPr>
          <w:sz w:val="24"/>
          <w:szCs w:val="24"/>
        </w:rPr>
        <w:t>5</w:t>
      </w:r>
      <w:r w:rsidRPr="006F0D84">
        <w:rPr>
          <w:sz w:val="24"/>
          <w:szCs w:val="24"/>
        </w:rPr>
        <w:t xml:space="preserve"> – </w:t>
      </w:r>
      <w:r w:rsidR="00CD4FC2" w:rsidRPr="006F0D84">
        <w:rPr>
          <w:sz w:val="24"/>
          <w:szCs w:val="24"/>
        </w:rPr>
        <w:t>Kary administracyjne za naruszeni</w:t>
      </w:r>
      <w:r w:rsidR="004E2DA1" w:rsidRPr="006F0D84">
        <w:rPr>
          <w:sz w:val="24"/>
          <w:szCs w:val="24"/>
        </w:rPr>
        <w:t>a</w:t>
      </w:r>
      <w:r w:rsidR="00CD4FC2" w:rsidRPr="006F0D84">
        <w:rPr>
          <w:sz w:val="24"/>
          <w:szCs w:val="24"/>
        </w:rPr>
        <w:t xml:space="preserve"> przepisów o zamówieniach publicznych</w:t>
      </w:r>
      <w:r w:rsidR="004E2DA1" w:rsidRPr="006F0D84">
        <w:rPr>
          <w:sz w:val="24"/>
          <w:szCs w:val="24"/>
        </w:rPr>
        <w:t xml:space="preserve">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6F0D84">
        <w:rPr>
          <w:sz w:val="24"/>
          <w:szCs w:val="24"/>
        </w:rPr>
        <w:t xml:space="preserve">; </w:t>
      </w:r>
    </w:p>
    <w:p w14:paraId="30225270" w14:textId="77777777" w:rsidR="00537C9F" w:rsidRPr="00B1551A" w:rsidRDefault="00CD4FC2" w:rsidP="00272782">
      <w:pPr>
        <w:pStyle w:val="Akapitzlist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sz w:val="24"/>
        </w:rPr>
      </w:pPr>
      <w:r w:rsidRPr="006F0D84">
        <w:rPr>
          <w:sz w:val="24"/>
          <w:szCs w:val="24"/>
        </w:rPr>
        <w:t xml:space="preserve">Załącznik nr </w:t>
      </w:r>
      <w:r w:rsidR="007E698C" w:rsidRPr="006F0D84">
        <w:rPr>
          <w:sz w:val="24"/>
          <w:szCs w:val="24"/>
        </w:rPr>
        <w:t>5</w:t>
      </w:r>
      <w:r w:rsidRPr="006F0D84">
        <w:rPr>
          <w:sz w:val="24"/>
          <w:szCs w:val="24"/>
        </w:rPr>
        <w:t xml:space="preserve">a - </w:t>
      </w:r>
      <w:r w:rsidR="004E2DA1" w:rsidRPr="006F0D84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</w:t>
      </w:r>
      <w:r w:rsidRPr="006F0D84">
        <w:rPr>
          <w:sz w:val="24"/>
          <w:szCs w:val="24"/>
        </w:rPr>
        <w:t>)</w:t>
      </w:r>
      <w:r w:rsidR="00D2763D" w:rsidRPr="006F0D84">
        <w:rPr>
          <w:sz w:val="24"/>
          <w:szCs w:val="24"/>
        </w:rPr>
        <w:t>.</w:t>
      </w:r>
    </w:p>
    <w:p w14:paraId="289B9DAB" w14:textId="77777777" w:rsidR="00D154F1" w:rsidRDefault="00D154F1" w:rsidP="00272782">
      <w:p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D0D7D0" w14:textId="77777777" w:rsidR="000D23C0" w:rsidRPr="006F0D84" w:rsidRDefault="000D23C0" w:rsidP="00272782">
      <w:p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FC6B94" w14:textId="77777777" w:rsidR="00D36935" w:rsidRPr="00684053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68C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 w:rsidR="00421963" w:rsidRPr="00AD068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12B81164" w14:textId="77777777" w:rsidR="00D36935" w:rsidRPr="006F0D84" w:rsidRDefault="00D36935" w:rsidP="00272782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Postanowienia </w:t>
      </w:r>
      <w:r w:rsidR="004E2DA1" w:rsidRPr="006F0D84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ońcowe</w:t>
      </w:r>
    </w:p>
    <w:p w14:paraId="3A7FF049" w14:textId="77777777" w:rsidR="00D36935" w:rsidRPr="006F0D84" w:rsidRDefault="00D36935" w:rsidP="00272782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 w:after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931FAE2" w14:textId="77777777" w:rsidR="00D36935" w:rsidRPr="006F0D84" w:rsidRDefault="00D36935" w:rsidP="00272782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 w:after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2B6E61" w14:paraId="6622CAEC" w14:textId="77777777" w:rsidTr="001E13AA">
        <w:tc>
          <w:tcPr>
            <w:tcW w:w="4928" w:type="dxa"/>
          </w:tcPr>
          <w:p w14:paraId="6D728C30" w14:textId="77777777" w:rsidR="00D36935" w:rsidRPr="002B6E61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78F057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A930D1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C29B64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25D02086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7C7C50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B9D56B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D20DF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2B6E61" w14:paraId="5775FDFF" w14:textId="77777777" w:rsidTr="001E13AA">
        <w:tc>
          <w:tcPr>
            <w:tcW w:w="4928" w:type="dxa"/>
          </w:tcPr>
          <w:p w14:paraId="5FCFBD9D" w14:textId="77777777" w:rsidR="00D36935" w:rsidRPr="002B6E61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AA0FDE" w14:textId="77777777" w:rsidR="00D36935" w:rsidRPr="002B6E61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2F9DB3" w14:textId="77777777" w:rsidR="00D36935" w:rsidRPr="002B6E61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C1C501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17AF7D46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5ABF7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82EBC9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9C5BAF" w14:textId="77777777" w:rsidR="00D36935" w:rsidRPr="002B6E61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2B6E61" w14:paraId="68DC7520" w14:textId="77777777" w:rsidTr="001E13AA">
        <w:tc>
          <w:tcPr>
            <w:tcW w:w="4928" w:type="dxa"/>
          </w:tcPr>
          <w:p w14:paraId="649E0D08" w14:textId="77777777" w:rsidR="00D36935" w:rsidRPr="002B6E61" w:rsidRDefault="00D36935" w:rsidP="00272782">
            <w:pPr>
              <w:spacing w:before="120" w:after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1E66CD3E" w14:textId="77777777" w:rsidR="00D36935" w:rsidRPr="002B6E61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6C862FE7" w14:textId="77777777" w:rsidR="00D36935" w:rsidRPr="002B6E61" w:rsidRDefault="00D36935" w:rsidP="00272782">
      <w:pPr>
        <w:spacing w:before="120" w:after="120"/>
        <w:rPr>
          <w:rFonts w:ascii="Times New Roman" w:hAnsi="Times New Roman"/>
          <w:color w:val="538135" w:themeColor="accent6" w:themeShade="BF"/>
          <w:sz w:val="24"/>
        </w:rPr>
      </w:pPr>
    </w:p>
    <w:p w14:paraId="72E8A49B" w14:textId="77777777" w:rsidR="00EB46DE" w:rsidRPr="00C066C5" w:rsidRDefault="00EB46DE" w:rsidP="00272782">
      <w:pPr>
        <w:spacing w:before="120" w:after="120"/>
        <w:rPr>
          <w:rFonts w:ascii="Times New Roman" w:hAnsi="Times New Roman"/>
          <w:sz w:val="24"/>
        </w:rPr>
      </w:pPr>
    </w:p>
    <w:sectPr w:rsidR="00EB46DE" w:rsidRPr="00C066C5" w:rsidSect="001E13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8E4A" w14:textId="77777777" w:rsidR="00970B38" w:rsidRDefault="00970B38" w:rsidP="00D36935">
      <w:r>
        <w:separator/>
      </w:r>
    </w:p>
  </w:endnote>
  <w:endnote w:type="continuationSeparator" w:id="0">
    <w:p w14:paraId="71A22B50" w14:textId="77777777" w:rsidR="00970B38" w:rsidRDefault="00970B38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1D50" w14:textId="6CE68384" w:rsidR="00272782" w:rsidRPr="008C375F" w:rsidRDefault="00272782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2014-2020/7.2.2/1</w:t>
    </w:r>
    <w:r>
      <w:rPr>
        <w:rFonts w:ascii="Times New Roman" w:hAnsi="Times New Roman"/>
        <w:color w:val="000000" w:themeColor="text1"/>
        <w:sz w:val="16"/>
        <w:szCs w:val="16"/>
      </w:rPr>
      <w:t>9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 w:rsidR="00431E80">
      <w:rPr>
        <w:rFonts w:ascii="Times New Roman" w:hAnsi="Times New Roman"/>
        <w:color w:val="000000" w:themeColor="text1"/>
        <w:sz w:val="16"/>
        <w:szCs w:val="16"/>
      </w:rPr>
      <w:t>5z</w:t>
    </w:r>
  </w:p>
  <w:p w14:paraId="4DB845C1" w14:textId="77777777" w:rsidR="00272782" w:rsidRPr="008C375F" w:rsidRDefault="00272782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D0702E">
      <w:rPr>
        <w:rFonts w:ascii="Times New Roman" w:hAnsi="Times New Roman"/>
        <w:noProof/>
      </w:rPr>
      <w:t>2</w:t>
    </w:r>
    <w:r w:rsidRPr="008C375F">
      <w:rPr>
        <w:rFonts w:ascii="Times New Roman" w:hAnsi="Times New Roman"/>
        <w:noProof/>
      </w:rPr>
      <w:fldChar w:fldCharType="end"/>
    </w:r>
  </w:p>
  <w:p w14:paraId="3158D6BB" w14:textId="77777777" w:rsidR="00272782" w:rsidRDefault="00272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1EE5" w14:textId="77777777" w:rsidR="00970B38" w:rsidRDefault="00970B38" w:rsidP="00D36935">
      <w:r>
        <w:separator/>
      </w:r>
    </w:p>
  </w:footnote>
  <w:footnote w:type="continuationSeparator" w:id="0">
    <w:p w14:paraId="614E8790" w14:textId="77777777" w:rsidR="00970B38" w:rsidRDefault="00970B38" w:rsidP="00D36935">
      <w:r>
        <w:continuationSeparator/>
      </w:r>
    </w:p>
  </w:footnote>
  <w:footnote w:id="1">
    <w:p w14:paraId="460F1DC2" w14:textId="77777777" w:rsidR="00272782" w:rsidRDefault="00272782" w:rsidP="002A7D4D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  <w:r>
        <w:t>.</w:t>
      </w:r>
    </w:p>
  </w:footnote>
  <w:footnote w:id="2">
    <w:p w14:paraId="4CF571CB" w14:textId="77777777" w:rsidR="00272782" w:rsidRDefault="00272782" w:rsidP="002A7D4D">
      <w:pPr>
        <w:pStyle w:val="Tekstprzypisudolnego"/>
      </w:pPr>
      <w:r w:rsidRPr="001A2D99">
        <w:rPr>
          <w:rStyle w:val="Odwoanieprzypisudolnego"/>
        </w:rPr>
        <w:footnoteRef/>
      </w:r>
      <w:r w:rsidRPr="001A2D99">
        <w:t>Wpisać nazwę urzędu marszałkowskiego lub nazwę wojewódzkiej samorządowej jednostki organizacyjnej, o kt</w:t>
      </w:r>
      <w:r>
        <w:t>órych mowa w § 7 rozporządzenia.</w:t>
      </w:r>
    </w:p>
  </w:footnote>
  <w:footnote w:id="3">
    <w:p w14:paraId="7F1B5C2C" w14:textId="77777777" w:rsidR="00272782" w:rsidRDefault="00272782" w:rsidP="005F56E4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9 ust. 1 pkt 3 ustawy o zmianie ustawy, przepisów ustawy określających konkurencyjny tryb wyboru wykonawcy i przepisów wydanych na podstawie art. 43a ust. 6 ustawy nie stosuje się do kosztów ogólnych poniesionych przed dniem 18 stycznia 2017 r.</w:t>
      </w:r>
    </w:p>
  </w:footnote>
  <w:footnote w:id="4">
    <w:p w14:paraId="57AC059C" w14:textId="77777777" w:rsidR="00272782" w:rsidRPr="008A5176" w:rsidRDefault="00272782" w:rsidP="002A7D4D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  <w:r>
        <w:t>.</w:t>
      </w:r>
    </w:p>
  </w:footnote>
  <w:footnote w:id="5">
    <w:p w14:paraId="7D6014CC" w14:textId="2133FE4A" w:rsidR="00272782" w:rsidRDefault="00272782" w:rsidP="002A7D4D">
      <w:pPr>
        <w:pStyle w:val="Tekstprzypisudolnego"/>
      </w:pPr>
      <w:r w:rsidRPr="0021037F">
        <w:rPr>
          <w:rStyle w:val="Odwoanieprzypisudolnego"/>
        </w:rPr>
        <w:footnoteRef/>
      </w:r>
      <w:r w:rsidRPr="00A42C19">
        <w:t xml:space="preserve">Art. 63 ust. 1 rozporządzenia </w:t>
      </w:r>
      <w:r w:rsidRPr="00DC7206">
        <w:t xml:space="preserve">wykonawczego Komisji (UE) nr </w:t>
      </w:r>
      <w:r w:rsidRPr="00A42C19">
        <w:t>809/2014</w:t>
      </w:r>
      <w:r w:rsidRPr="00DC7206">
        <w:t xml:space="preserve">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DC7206">
        <w:t>późn</w:t>
      </w:r>
      <w:proofErr w:type="spellEnd"/>
      <w:r w:rsidRPr="00DC7206">
        <w:t>. zm.)</w:t>
      </w:r>
      <w:r w:rsidRPr="00A42C19">
        <w:t>.</w:t>
      </w:r>
    </w:p>
  </w:footnote>
  <w:footnote w:id="6">
    <w:p w14:paraId="6A0AE239" w14:textId="77777777" w:rsidR="00272782" w:rsidRDefault="00272782" w:rsidP="002A7D4D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640/2014.</w:t>
      </w:r>
    </w:p>
  </w:footnote>
  <w:footnote w:id="7">
    <w:p w14:paraId="3E959852" w14:textId="0128F9D8" w:rsidR="00272782" w:rsidRDefault="00272782" w:rsidP="006400D7">
      <w:pPr>
        <w:pStyle w:val="Tekstprzypisudolnego"/>
      </w:pPr>
      <w:r>
        <w:rPr>
          <w:rStyle w:val="Odwoanieprzypisudolnego"/>
        </w:rPr>
        <w:footnoteRef/>
      </w:r>
      <w:r w:rsidRPr="00D826EA">
        <w:t xml:space="preserve">Dotyczy także sytuacji wskazanej w art. 8 ust. 2 pkt. 2 ustawy z dnia 10 stycznia 2018 r. o zmianie ustawy </w:t>
      </w:r>
      <w:r>
        <w:br/>
      </w:r>
      <w:r w:rsidRPr="00D826EA">
        <w:t xml:space="preserve">o płatnościach </w:t>
      </w:r>
      <w:r>
        <w:t>w ramach systemów</w:t>
      </w:r>
      <w:r w:rsidRPr="00D826EA">
        <w:t xml:space="preserve"> wsparcia bezpośredniego oraz niektórych innych ustaw (Dz. U. poz. 311</w:t>
      </w:r>
      <w:r>
        <w:t xml:space="preserve"> oraz z 2019 r. poz. 201).</w:t>
      </w:r>
    </w:p>
  </w:footnote>
  <w:footnote w:id="8">
    <w:p w14:paraId="0C01660C" w14:textId="77777777" w:rsidR="00272782" w:rsidRPr="00633479" w:rsidRDefault="00272782" w:rsidP="002A7D4D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  <w:r>
        <w:t>.</w:t>
      </w:r>
    </w:p>
  </w:footnote>
  <w:footnote w:id="9">
    <w:p w14:paraId="2CB48F2F" w14:textId="77777777" w:rsidR="00272782" w:rsidRPr="008D1B8D" w:rsidRDefault="00272782" w:rsidP="002A7D4D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  <w:r>
        <w:t>.</w:t>
      </w:r>
    </w:p>
  </w:footnote>
  <w:footnote w:id="10">
    <w:p w14:paraId="25E5DA17" w14:textId="77777777" w:rsidR="00272782" w:rsidRDefault="00272782" w:rsidP="002A7D4D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dwóch płatnościach.</w:t>
      </w:r>
    </w:p>
  </w:footnote>
  <w:footnote w:id="11">
    <w:p w14:paraId="7DEC59ED" w14:textId="77777777" w:rsidR="00272782" w:rsidRPr="00F47920" w:rsidRDefault="00272782" w:rsidP="002A7D4D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</w:t>
      </w:r>
      <w:proofErr w:type="spellStart"/>
      <w:r w:rsidRPr="00F47920">
        <w:t>późn</w:t>
      </w:r>
      <w:proofErr w:type="spellEnd"/>
      <w:r w:rsidRPr="00F47920">
        <w:t>. zm.) oraz art. 4 rozporządzenia 640/2014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A2716"/>
    <w:multiLevelType w:val="hybridMultilevel"/>
    <w:tmpl w:val="341EAAD0"/>
    <w:lvl w:ilvl="0" w:tplc="6518C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30E663B0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F5B74"/>
    <w:multiLevelType w:val="hybridMultilevel"/>
    <w:tmpl w:val="85D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26FB1"/>
    <w:multiLevelType w:val="hybridMultilevel"/>
    <w:tmpl w:val="A5646B76"/>
    <w:lvl w:ilvl="0" w:tplc="8DDCAF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0F294DDA"/>
    <w:multiLevelType w:val="hybridMultilevel"/>
    <w:tmpl w:val="845C6548"/>
    <w:lvl w:ilvl="0" w:tplc="E970F0F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BE2B17"/>
    <w:multiLevelType w:val="hybridMultilevel"/>
    <w:tmpl w:val="A9FE26DE"/>
    <w:lvl w:ilvl="0" w:tplc="C84ED7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8A6695"/>
    <w:multiLevelType w:val="hybridMultilevel"/>
    <w:tmpl w:val="046ACC44"/>
    <w:lvl w:ilvl="0" w:tplc="2932E53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19185698"/>
    <w:multiLevelType w:val="hybridMultilevel"/>
    <w:tmpl w:val="A390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91011"/>
    <w:multiLevelType w:val="hybridMultilevel"/>
    <w:tmpl w:val="65F83208"/>
    <w:lvl w:ilvl="0" w:tplc="A9DE487C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327072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B1203"/>
    <w:multiLevelType w:val="hybridMultilevel"/>
    <w:tmpl w:val="A588F420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2E42FCA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2BC3A87"/>
    <w:multiLevelType w:val="hybridMultilevel"/>
    <w:tmpl w:val="E3B061DE"/>
    <w:lvl w:ilvl="0" w:tplc="550654CE">
      <w:start w:val="1"/>
      <w:numFmt w:val="lowerLetter"/>
      <w:lvlText w:val="%1)"/>
      <w:lvlJc w:val="left"/>
      <w:pPr>
        <w:ind w:left="14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345580A"/>
    <w:multiLevelType w:val="multilevel"/>
    <w:tmpl w:val="8138B7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75822D8"/>
    <w:multiLevelType w:val="hybridMultilevel"/>
    <w:tmpl w:val="9BCE9C36"/>
    <w:lvl w:ilvl="0" w:tplc="3DD0B000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9" w15:restartNumberingAfterBreak="0">
    <w:nsid w:val="282C5838"/>
    <w:multiLevelType w:val="hybridMultilevel"/>
    <w:tmpl w:val="2E58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5E0437"/>
    <w:multiLevelType w:val="hybridMultilevel"/>
    <w:tmpl w:val="C526D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81D0A"/>
    <w:multiLevelType w:val="hybridMultilevel"/>
    <w:tmpl w:val="F8B2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E4F4D7D"/>
    <w:multiLevelType w:val="hybridMultilevel"/>
    <w:tmpl w:val="EECE0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3A63678"/>
    <w:multiLevelType w:val="hybridMultilevel"/>
    <w:tmpl w:val="4182796C"/>
    <w:lvl w:ilvl="0" w:tplc="3EC0C6D4">
      <w:start w:val="12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E8B2B0F"/>
    <w:multiLevelType w:val="hybridMultilevel"/>
    <w:tmpl w:val="23ACD8A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3EB44D5C"/>
    <w:multiLevelType w:val="hybridMultilevel"/>
    <w:tmpl w:val="F6F2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8F518B8"/>
    <w:multiLevelType w:val="hybridMultilevel"/>
    <w:tmpl w:val="5832F0A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7A2E6B6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BE5462"/>
    <w:multiLevelType w:val="hybridMultilevel"/>
    <w:tmpl w:val="F6943832"/>
    <w:lvl w:ilvl="0" w:tplc="183E5A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4" w15:restartNumberingAfterBreak="0">
    <w:nsid w:val="54DD78B5"/>
    <w:multiLevelType w:val="hybridMultilevel"/>
    <w:tmpl w:val="638C6FD4"/>
    <w:lvl w:ilvl="0" w:tplc="799493AE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6" w15:restartNumberingAfterBreak="0">
    <w:nsid w:val="57826C92"/>
    <w:multiLevelType w:val="hybridMultilevel"/>
    <w:tmpl w:val="D59C4A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7" w15:restartNumberingAfterBreak="0">
    <w:nsid w:val="5C700C17"/>
    <w:multiLevelType w:val="hybridMultilevel"/>
    <w:tmpl w:val="83025A9C"/>
    <w:lvl w:ilvl="0" w:tplc="B46C3C8E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 w15:restartNumberingAfterBreak="0">
    <w:nsid w:val="65C049BB"/>
    <w:multiLevelType w:val="hybridMultilevel"/>
    <w:tmpl w:val="10FCD9D0"/>
    <w:lvl w:ilvl="0" w:tplc="C01A5D62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66123B"/>
    <w:multiLevelType w:val="hybridMultilevel"/>
    <w:tmpl w:val="0A384B6A"/>
    <w:lvl w:ilvl="0" w:tplc="84E25B9E">
      <w:start w:val="1"/>
      <w:numFmt w:val="decimal"/>
      <w:pStyle w:val="Umowa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4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CD209F1"/>
    <w:multiLevelType w:val="hybridMultilevel"/>
    <w:tmpl w:val="1FBE04C8"/>
    <w:lvl w:ilvl="0" w:tplc="990A7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CE31E58"/>
    <w:multiLevelType w:val="hybridMultilevel"/>
    <w:tmpl w:val="5A34EEA8"/>
    <w:lvl w:ilvl="0" w:tplc="5CD0F2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B27341"/>
    <w:multiLevelType w:val="hybridMultilevel"/>
    <w:tmpl w:val="43D4731E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E402DB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2" w15:restartNumberingAfterBreak="0">
    <w:nsid w:val="79312E5E"/>
    <w:multiLevelType w:val="hybridMultilevel"/>
    <w:tmpl w:val="46F0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4" w15:restartNumberingAfterBreak="0">
    <w:nsid w:val="7AF43FC4"/>
    <w:multiLevelType w:val="hybridMultilevel"/>
    <w:tmpl w:val="509E2ED4"/>
    <w:lvl w:ilvl="0" w:tplc="D87EFE8E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E47ABF"/>
    <w:multiLevelType w:val="hybridMultilevel"/>
    <w:tmpl w:val="2CA2B608"/>
    <w:lvl w:ilvl="0" w:tplc="9E9A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5"/>
  </w:num>
  <w:num w:numId="3">
    <w:abstractNumId w:val="54"/>
  </w:num>
  <w:num w:numId="4">
    <w:abstractNumId w:val="77"/>
  </w:num>
  <w:num w:numId="5">
    <w:abstractNumId w:val="47"/>
  </w:num>
  <w:num w:numId="6">
    <w:abstractNumId w:val="25"/>
  </w:num>
  <w:num w:numId="7">
    <w:abstractNumId w:val="69"/>
  </w:num>
  <w:num w:numId="8">
    <w:abstractNumId w:val="20"/>
  </w:num>
  <w:num w:numId="9">
    <w:abstractNumId w:val="14"/>
  </w:num>
  <w:num w:numId="10">
    <w:abstractNumId w:val="3"/>
  </w:num>
  <w:num w:numId="11">
    <w:abstractNumId w:val="49"/>
  </w:num>
  <w:num w:numId="12">
    <w:abstractNumId w:val="16"/>
  </w:num>
  <w:num w:numId="13">
    <w:abstractNumId w:val="52"/>
  </w:num>
  <w:num w:numId="14">
    <w:abstractNumId w:val="64"/>
  </w:num>
  <w:num w:numId="15">
    <w:abstractNumId w:val="51"/>
  </w:num>
  <w:num w:numId="16">
    <w:abstractNumId w:val="22"/>
  </w:num>
  <w:num w:numId="17">
    <w:abstractNumId w:val="43"/>
  </w:num>
  <w:num w:numId="18">
    <w:abstractNumId w:val="42"/>
  </w:num>
  <w:num w:numId="19">
    <w:abstractNumId w:val="27"/>
  </w:num>
  <w:num w:numId="20">
    <w:abstractNumId w:val="24"/>
  </w:num>
  <w:num w:numId="21">
    <w:abstractNumId w:val="38"/>
  </w:num>
  <w:num w:numId="22">
    <w:abstractNumId w:val="78"/>
  </w:num>
  <w:num w:numId="23">
    <w:abstractNumId w:val="35"/>
  </w:num>
  <w:num w:numId="24">
    <w:abstractNumId w:val="13"/>
  </w:num>
  <w:num w:numId="25">
    <w:abstractNumId w:val="71"/>
  </w:num>
  <w:num w:numId="26">
    <w:abstractNumId w:val="6"/>
  </w:num>
  <w:num w:numId="27">
    <w:abstractNumId w:val="68"/>
  </w:num>
  <w:num w:numId="28">
    <w:abstractNumId w:val="62"/>
  </w:num>
  <w:num w:numId="29">
    <w:abstractNumId w:val="26"/>
  </w:num>
  <w:num w:numId="30">
    <w:abstractNumId w:val="28"/>
  </w:num>
  <w:num w:numId="31">
    <w:abstractNumId w:val="70"/>
  </w:num>
  <w:num w:numId="32">
    <w:abstractNumId w:val="46"/>
  </w:num>
  <w:num w:numId="33">
    <w:abstractNumId w:val="10"/>
  </w:num>
  <w:num w:numId="34">
    <w:abstractNumId w:val="48"/>
  </w:num>
  <w:num w:numId="35">
    <w:abstractNumId w:val="53"/>
  </w:num>
  <w:num w:numId="36">
    <w:abstractNumId w:val="19"/>
  </w:num>
  <w:num w:numId="37">
    <w:abstractNumId w:val="55"/>
  </w:num>
  <w:num w:numId="38">
    <w:abstractNumId w:val="2"/>
  </w:num>
  <w:num w:numId="39">
    <w:abstractNumId w:val="47"/>
    <w:lvlOverride w:ilvl="0">
      <w:startOverride w:val="1"/>
    </w:lvlOverride>
  </w:num>
  <w:num w:numId="40">
    <w:abstractNumId w:val="65"/>
  </w:num>
  <w:num w:numId="41">
    <w:abstractNumId w:val="8"/>
  </w:num>
  <w:num w:numId="42">
    <w:abstractNumId w:val="45"/>
  </w:num>
  <w:num w:numId="43">
    <w:abstractNumId w:val="5"/>
  </w:num>
  <w:num w:numId="44">
    <w:abstractNumId w:val="33"/>
  </w:num>
  <w:num w:numId="45">
    <w:abstractNumId w:val="63"/>
  </w:num>
  <w:num w:numId="46">
    <w:abstractNumId w:val="73"/>
  </w:num>
  <w:num w:numId="47">
    <w:abstractNumId w:val="1"/>
  </w:num>
  <w:num w:numId="48">
    <w:abstractNumId w:val="60"/>
  </w:num>
  <w:num w:numId="49">
    <w:abstractNumId w:val="60"/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4"/>
  </w:num>
  <w:num w:numId="59">
    <w:abstractNumId w:val="73"/>
  </w:num>
  <w:num w:numId="60">
    <w:abstractNumId w:val="50"/>
  </w:num>
  <w:num w:numId="61">
    <w:abstractNumId w:val="23"/>
  </w:num>
  <w:num w:numId="62">
    <w:abstractNumId w:val="18"/>
  </w:num>
  <w:num w:numId="63">
    <w:abstractNumId w:val="11"/>
  </w:num>
  <w:num w:numId="64">
    <w:abstractNumId w:val="76"/>
  </w:num>
  <w:num w:numId="65">
    <w:abstractNumId w:val="66"/>
  </w:num>
  <w:num w:numId="66">
    <w:abstractNumId w:val="15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</w:num>
  <w:num w:numId="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4"/>
  </w:num>
  <w:num w:numId="75">
    <w:abstractNumId w:val="29"/>
  </w:num>
  <w:num w:numId="76">
    <w:abstractNumId w:val="31"/>
  </w:num>
  <w:num w:numId="77">
    <w:abstractNumId w:val="72"/>
  </w:num>
  <w:num w:numId="78">
    <w:abstractNumId w:val="7"/>
  </w:num>
  <w:num w:numId="79">
    <w:abstractNumId w:val="39"/>
  </w:num>
  <w:num w:numId="80">
    <w:abstractNumId w:val="21"/>
  </w:num>
  <w:num w:numId="81">
    <w:abstractNumId w:val="9"/>
  </w:num>
  <w:num w:numId="82">
    <w:abstractNumId w:val="61"/>
  </w:num>
  <w:num w:numId="83">
    <w:abstractNumId w:val="0"/>
  </w:num>
  <w:num w:numId="84">
    <w:abstractNumId w:val="32"/>
  </w:num>
  <w:num w:numId="85">
    <w:abstractNumId w:val="56"/>
  </w:num>
  <w:num w:numId="86">
    <w:abstractNumId w:val="30"/>
  </w:num>
  <w:num w:numId="87">
    <w:abstractNumId w:val="40"/>
  </w:num>
  <w:num w:numId="88">
    <w:abstractNumId w:val="12"/>
  </w:num>
  <w:num w:numId="89">
    <w:abstractNumId w:val="17"/>
  </w:num>
  <w:num w:numId="90">
    <w:abstractNumId w:val="34"/>
  </w:num>
  <w:num w:numId="91">
    <w:abstractNumId w:val="4"/>
  </w:num>
  <w:num w:numId="92">
    <w:abstractNumId w:val="59"/>
  </w:num>
  <w:num w:numId="93">
    <w:abstractNumId w:val="4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292B"/>
    <w:rsid w:val="00005E89"/>
    <w:rsid w:val="000062E2"/>
    <w:rsid w:val="00007D66"/>
    <w:rsid w:val="00011460"/>
    <w:rsid w:val="00011A59"/>
    <w:rsid w:val="00012CD3"/>
    <w:rsid w:val="00013D20"/>
    <w:rsid w:val="00015C1F"/>
    <w:rsid w:val="0001630C"/>
    <w:rsid w:val="000227C6"/>
    <w:rsid w:val="00027778"/>
    <w:rsid w:val="00033AC5"/>
    <w:rsid w:val="000375C7"/>
    <w:rsid w:val="00042589"/>
    <w:rsid w:val="0004398A"/>
    <w:rsid w:val="00043F25"/>
    <w:rsid w:val="00044175"/>
    <w:rsid w:val="0005148D"/>
    <w:rsid w:val="00052D1C"/>
    <w:rsid w:val="00053040"/>
    <w:rsid w:val="00054401"/>
    <w:rsid w:val="000563CF"/>
    <w:rsid w:val="000601E7"/>
    <w:rsid w:val="00061544"/>
    <w:rsid w:val="00061BB7"/>
    <w:rsid w:val="00062A7D"/>
    <w:rsid w:val="00063DDA"/>
    <w:rsid w:val="0006533C"/>
    <w:rsid w:val="000710A5"/>
    <w:rsid w:val="0007127A"/>
    <w:rsid w:val="00073262"/>
    <w:rsid w:val="00074593"/>
    <w:rsid w:val="0007599C"/>
    <w:rsid w:val="00082C23"/>
    <w:rsid w:val="000870DD"/>
    <w:rsid w:val="0008721D"/>
    <w:rsid w:val="00091158"/>
    <w:rsid w:val="000955DC"/>
    <w:rsid w:val="00096B37"/>
    <w:rsid w:val="000A4483"/>
    <w:rsid w:val="000A4723"/>
    <w:rsid w:val="000A5A4A"/>
    <w:rsid w:val="000A6F08"/>
    <w:rsid w:val="000A7787"/>
    <w:rsid w:val="000B0A1D"/>
    <w:rsid w:val="000B181C"/>
    <w:rsid w:val="000B44A8"/>
    <w:rsid w:val="000C0C34"/>
    <w:rsid w:val="000C22D0"/>
    <w:rsid w:val="000D08F0"/>
    <w:rsid w:val="000D1AD3"/>
    <w:rsid w:val="000D23C0"/>
    <w:rsid w:val="000D28CD"/>
    <w:rsid w:val="000D395D"/>
    <w:rsid w:val="000D437E"/>
    <w:rsid w:val="000D50BD"/>
    <w:rsid w:val="000D60BE"/>
    <w:rsid w:val="000D7872"/>
    <w:rsid w:val="000E37DA"/>
    <w:rsid w:val="000E73D6"/>
    <w:rsid w:val="000E74BA"/>
    <w:rsid w:val="000F1541"/>
    <w:rsid w:val="000F1974"/>
    <w:rsid w:val="000F3697"/>
    <w:rsid w:val="000F45EE"/>
    <w:rsid w:val="000F7C09"/>
    <w:rsid w:val="00100003"/>
    <w:rsid w:val="001006CA"/>
    <w:rsid w:val="001017CC"/>
    <w:rsid w:val="00102658"/>
    <w:rsid w:val="00105F86"/>
    <w:rsid w:val="0010687D"/>
    <w:rsid w:val="001100EC"/>
    <w:rsid w:val="001108FD"/>
    <w:rsid w:val="00110F41"/>
    <w:rsid w:val="0011103B"/>
    <w:rsid w:val="001117AA"/>
    <w:rsid w:val="001123E8"/>
    <w:rsid w:val="00114780"/>
    <w:rsid w:val="00114DB9"/>
    <w:rsid w:val="0011799A"/>
    <w:rsid w:val="00121438"/>
    <w:rsid w:val="001229DD"/>
    <w:rsid w:val="00123492"/>
    <w:rsid w:val="00123D10"/>
    <w:rsid w:val="00126483"/>
    <w:rsid w:val="00130B21"/>
    <w:rsid w:val="00131D63"/>
    <w:rsid w:val="001323C1"/>
    <w:rsid w:val="0013551A"/>
    <w:rsid w:val="00136476"/>
    <w:rsid w:val="001416CE"/>
    <w:rsid w:val="0014228F"/>
    <w:rsid w:val="0014251D"/>
    <w:rsid w:val="00143C90"/>
    <w:rsid w:val="00147068"/>
    <w:rsid w:val="001541E9"/>
    <w:rsid w:val="00155A1E"/>
    <w:rsid w:val="0016046C"/>
    <w:rsid w:val="001604C9"/>
    <w:rsid w:val="00163F7C"/>
    <w:rsid w:val="0016513B"/>
    <w:rsid w:val="001662C7"/>
    <w:rsid w:val="0016704C"/>
    <w:rsid w:val="0017157E"/>
    <w:rsid w:val="00172C59"/>
    <w:rsid w:val="0017514D"/>
    <w:rsid w:val="0017543F"/>
    <w:rsid w:val="00175BF7"/>
    <w:rsid w:val="00181741"/>
    <w:rsid w:val="001838CB"/>
    <w:rsid w:val="001846AD"/>
    <w:rsid w:val="0018586A"/>
    <w:rsid w:val="001864EB"/>
    <w:rsid w:val="001865A7"/>
    <w:rsid w:val="0019352F"/>
    <w:rsid w:val="001941C5"/>
    <w:rsid w:val="0019730C"/>
    <w:rsid w:val="001A04DD"/>
    <w:rsid w:val="001A2D99"/>
    <w:rsid w:val="001A35C2"/>
    <w:rsid w:val="001A3FD1"/>
    <w:rsid w:val="001A4087"/>
    <w:rsid w:val="001A4A5D"/>
    <w:rsid w:val="001A4E43"/>
    <w:rsid w:val="001B27C9"/>
    <w:rsid w:val="001B3BF7"/>
    <w:rsid w:val="001B4B94"/>
    <w:rsid w:val="001B6314"/>
    <w:rsid w:val="001B7CCB"/>
    <w:rsid w:val="001C171C"/>
    <w:rsid w:val="001C3A22"/>
    <w:rsid w:val="001C4467"/>
    <w:rsid w:val="001C4B90"/>
    <w:rsid w:val="001C6CC2"/>
    <w:rsid w:val="001C7EA0"/>
    <w:rsid w:val="001D0D91"/>
    <w:rsid w:val="001D1533"/>
    <w:rsid w:val="001D1CDB"/>
    <w:rsid w:val="001D3035"/>
    <w:rsid w:val="001D34AE"/>
    <w:rsid w:val="001D725C"/>
    <w:rsid w:val="001D7988"/>
    <w:rsid w:val="001D7ACA"/>
    <w:rsid w:val="001D7B36"/>
    <w:rsid w:val="001E011E"/>
    <w:rsid w:val="001E03B9"/>
    <w:rsid w:val="001E13AA"/>
    <w:rsid w:val="001E66E0"/>
    <w:rsid w:val="001E7659"/>
    <w:rsid w:val="001E7992"/>
    <w:rsid w:val="001F0F77"/>
    <w:rsid w:val="001F1021"/>
    <w:rsid w:val="001F269D"/>
    <w:rsid w:val="001F40B1"/>
    <w:rsid w:val="001F4F2B"/>
    <w:rsid w:val="001F5D31"/>
    <w:rsid w:val="001F5FFE"/>
    <w:rsid w:val="001F6714"/>
    <w:rsid w:val="001F69BD"/>
    <w:rsid w:val="001F7E2E"/>
    <w:rsid w:val="00201C66"/>
    <w:rsid w:val="00201E00"/>
    <w:rsid w:val="002068A1"/>
    <w:rsid w:val="00206F2C"/>
    <w:rsid w:val="00207807"/>
    <w:rsid w:val="002116CA"/>
    <w:rsid w:val="0021427B"/>
    <w:rsid w:val="00215383"/>
    <w:rsid w:val="002162CE"/>
    <w:rsid w:val="00217953"/>
    <w:rsid w:val="0022166B"/>
    <w:rsid w:val="0022176D"/>
    <w:rsid w:val="00225594"/>
    <w:rsid w:val="002261FA"/>
    <w:rsid w:val="0022700F"/>
    <w:rsid w:val="00227BA4"/>
    <w:rsid w:val="00230050"/>
    <w:rsid w:val="00232A1C"/>
    <w:rsid w:val="0023383E"/>
    <w:rsid w:val="002351C1"/>
    <w:rsid w:val="00242C24"/>
    <w:rsid w:val="00243A8D"/>
    <w:rsid w:val="00245D84"/>
    <w:rsid w:val="0024684F"/>
    <w:rsid w:val="002471CB"/>
    <w:rsid w:val="0024771F"/>
    <w:rsid w:val="0025170B"/>
    <w:rsid w:val="00252876"/>
    <w:rsid w:val="002613C3"/>
    <w:rsid w:val="002643F9"/>
    <w:rsid w:val="00270BA0"/>
    <w:rsid w:val="00270D41"/>
    <w:rsid w:val="00271E07"/>
    <w:rsid w:val="00272782"/>
    <w:rsid w:val="00273557"/>
    <w:rsid w:val="002737B4"/>
    <w:rsid w:val="00273A29"/>
    <w:rsid w:val="00273C80"/>
    <w:rsid w:val="00277962"/>
    <w:rsid w:val="00280B9C"/>
    <w:rsid w:val="00281B6F"/>
    <w:rsid w:val="0028396E"/>
    <w:rsid w:val="00283F4E"/>
    <w:rsid w:val="00284991"/>
    <w:rsid w:val="002855E1"/>
    <w:rsid w:val="00290898"/>
    <w:rsid w:val="00292C68"/>
    <w:rsid w:val="00295583"/>
    <w:rsid w:val="00295D02"/>
    <w:rsid w:val="00296F24"/>
    <w:rsid w:val="00297122"/>
    <w:rsid w:val="002A1BDE"/>
    <w:rsid w:val="002A1DE4"/>
    <w:rsid w:val="002A4BD8"/>
    <w:rsid w:val="002A5568"/>
    <w:rsid w:val="002A5927"/>
    <w:rsid w:val="002A61C0"/>
    <w:rsid w:val="002A6227"/>
    <w:rsid w:val="002A70BE"/>
    <w:rsid w:val="002A761E"/>
    <w:rsid w:val="002A7D4D"/>
    <w:rsid w:val="002B14C2"/>
    <w:rsid w:val="002B1603"/>
    <w:rsid w:val="002B17C6"/>
    <w:rsid w:val="002B19C1"/>
    <w:rsid w:val="002B3271"/>
    <w:rsid w:val="002B5C39"/>
    <w:rsid w:val="002B6E61"/>
    <w:rsid w:val="002B7A6B"/>
    <w:rsid w:val="002C22A4"/>
    <w:rsid w:val="002C64CC"/>
    <w:rsid w:val="002C7D3C"/>
    <w:rsid w:val="002D2B7E"/>
    <w:rsid w:val="002D47BB"/>
    <w:rsid w:val="002D6B19"/>
    <w:rsid w:val="002D7E34"/>
    <w:rsid w:val="002E0446"/>
    <w:rsid w:val="002E47D6"/>
    <w:rsid w:val="002E4F3F"/>
    <w:rsid w:val="002F12B1"/>
    <w:rsid w:val="00300716"/>
    <w:rsid w:val="003015FA"/>
    <w:rsid w:val="00303E4A"/>
    <w:rsid w:val="0030428B"/>
    <w:rsid w:val="00304769"/>
    <w:rsid w:val="00304986"/>
    <w:rsid w:val="00306A65"/>
    <w:rsid w:val="00311322"/>
    <w:rsid w:val="0031233C"/>
    <w:rsid w:val="00313B27"/>
    <w:rsid w:val="003141BC"/>
    <w:rsid w:val="003146B5"/>
    <w:rsid w:val="0031683D"/>
    <w:rsid w:val="00317C8E"/>
    <w:rsid w:val="00317CB1"/>
    <w:rsid w:val="00320356"/>
    <w:rsid w:val="00323CE5"/>
    <w:rsid w:val="003247DC"/>
    <w:rsid w:val="00325BB3"/>
    <w:rsid w:val="0032740E"/>
    <w:rsid w:val="00327649"/>
    <w:rsid w:val="0033032B"/>
    <w:rsid w:val="0033040C"/>
    <w:rsid w:val="00331601"/>
    <w:rsid w:val="00331A4D"/>
    <w:rsid w:val="00331A68"/>
    <w:rsid w:val="00331C3E"/>
    <w:rsid w:val="003333D6"/>
    <w:rsid w:val="003358C0"/>
    <w:rsid w:val="00335910"/>
    <w:rsid w:val="00335A24"/>
    <w:rsid w:val="00336561"/>
    <w:rsid w:val="00336779"/>
    <w:rsid w:val="00336D1A"/>
    <w:rsid w:val="0033726A"/>
    <w:rsid w:val="00340674"/>
    <w:rsid w:val="00341DD4"/>
    <w:rsid w:val="003426AA"/>
    <w:rsid w:val="003426F0"/>
    <w:rsid w:val="00342D36"/>
    <w:rsid w:val="003439E8"/>
    <w:rsid w:val="003468FB"/>
    <w:rsid w:val="003472E0"/>
    <w:rsid w:val="00356655"/>
    <w:rsid w:val="00356F08"/>
    <w:rsid w:val="003571D9"/>
    <w:rsid w:val="00360204"/>
    <w:rsid w:val="00361292"/>
    <w:rsid w:val="00361689"/>
    <w:rsid w:val="00362EAE"/>
    <w:rsid w:val="00363137"/>
    <w:rsid w:val="003631C1"/>
    <w:rsid w:val="00363FD2"/>
    <w:rsid w:val="00365693"/>
    <w:rsid w:val="00366CA0"/>
    <w:rsid w:val="00366F2B"/>
    <w:rsid w:val="003720C8"/>
    <w:rsid w:val="003722D0"/>
    <w:rsid w:val="003730B1"/>
    <w:rsid w:val="003740D6"/>
    <w:rsid w:val="003757AD"/>
    <w:rsid w:val="00375DD8"/>
    <w:rsid w:val="003764FE"/>
    <w:rsid w:val="00376B36"/>
    <w:rsid w:val="00377A4E"/>
    <w:rsid w:val="00382A0D"/>
    <w:rsid w:val="00382F75"/>
    <w:rsid w:val="00383854"/>
    <w:rsid w:val="00383B9E"/>
    <w:rsid w:val="003842B1"/>
    <w:rsid w:val="003856AC"/>
    <w:rsid w:val="00386F87"/>
    <w:rsid w:val="0039398A"/>
    <w:rsid w:val="003949F9"/>
    <w:rsid w:val="003A02EF"/>
    <w:rsid w:val="003A11F9"/>
    <w:rsid w:val="003A389F"/>
    <w:rsid w:val="003A3DC9"/>
    <w:rsid w:val="003A50A3"/>
    <w:rsid w:val="003A65D2"/>
    <w:rsid w:val="003A76C7"/>
    <w:rsid w:val="003B01A6"/>
    <w:rsid w:val="003B1B42"/>
    <w:rsid w:val="003B1BFD"/>
    <w:rsid w:val="003B294E"/>
    <w:rsid w:val="003B45E4"/>
    <w:rsid w:val="003B50D2"/>
    <w:rsid w:val="003B5B3F"/>
    <w:rsid w:val="003B5ECF"/>
    <w:rsid w:val="003C0531"/>
    <w:rsid w:val="003C16A2"/>
    <w:rsid w:val="003C276F"/>
    <w:rsid w:val="003C528C"/>
    <w:rsid w:val="003C6E59"/>
    <w:rsid w:val="003C6E64"/>
    <w:rsid w:val="003D0E6F"/>
    <w:rsid w:val="003D1F42"/>
    <w:rsid w:val="003D36F1"/>
    <w:rsid w:val="003D4B24"/>
    <w:rsid w:val="003D4D45"/>
    <w:rsid w:val="003D5C7B"/>
    <w:rsid w:val="003D6D45"/>
    <w:rsid w:val="003D783A"/>
    <w:rsid w:val="003D79E3"/>
    <w:rsid w:val="003E2D20"/>
    <w:rsid w:val="003E7186"/>
    <w:rsid w:val="003F0D08"/>
    <w:rsid w:val="003F138C"/>
    <w:rsid w:val="003F6F21"/>
    <w:rsid w:val="00400324"/>
    <w:rsid w:val="00400D91"/>
    <w:rsid w:val="00400D94"/>
    <w:rsid w:val="00407B5D"/>
    <w:rsid w:val="00407FB8"/>
    <w:rsid w:val="00413569"/>
    <w:rsid w:val="00413C47"/>
    <w:rsid w:val="004145F2"/>
    <w:rsid w:val="004165AD"/>
    <w:rsid w:val="004174E7"/>
    <w:rsid w:val="00421963"/>
    <w:rsid w:val="00422B0A"/>
    <w:rsid w:val="00422D9D"/>
    <w:rsid w:val="00424AA6"/>
    <w:rsid w:val="00426A7C"/>
    <w:rsid w:val="0042737A"/>
    <w:rsid w:val="00430DD7"/>
    <w:rsid w:val="00431E80"/>
    <w:rsid w:val="004358B0"/>
    <w:rsid w:val="00436729"/>
    <w:rsid w:val="00440902"/>
    <w:rsid w:val="00441595"/>
    <w:rsid w:val="00442EFA"/>
    <w:rsid w:val="00451716"/>
    <w:rsid w:val="00451788"/>
    <w:rsid w:val="00451A8B"/>
    <w:rsid w:val="00453213"/>
    <w:rsid w:val="0045505E"/>
    <w:rsid w:val="004553D5"/>
    <w:rsid w:val="0045688E"/>
    <w:rsid w:val="00456CB7"/>
    <w:rsid w:val="00457B75"/>
    <w:rsid w:val="00457CA8"/>
    <w:rsid w:val="004601BE"/>
    <w:rsid w:val="004602CB"/>
    <w:rsid w:val="00462D9B"/>
    <w:rsid w:val="0046372B"/>
    <w:rsid w:val="00467031"/>
    <w:rsid w:val="0047020E"/>
    <w:rsid w:val="00471BD6"/>
    <w:rsid w:val="0047290D"/>
    <w:rsid w:val="00474D28"/>
    <w:rsid w:val="004760E2"/>
    <w:rsid w:val="00480156"/>
    <w:rsid w:val="00483DDE"/>
    <w:rsid w:val="00484408"/>
    <w:rsid w:val="00484917"/>
    <w:rsid w:val="00484A9B"/>
    <w:rsid w:val="00485BF8"/>
    <w:rsid w:val="00486774"/>
    <w:rsid w:val="004915FC"/>
    <w:rsid w:val="004A0540"/>
    <w:rsid w:val="004A0F5D"/>
    <w:rsid w:val="004A1C72"/>
    <w:rsid w:val="004A2921"/>
    <w:rsid w:val="004A3B00"/>
    <w:rsid w:val="004A4B00"/>
    <w:rsid w:val="004A6EEC"/>
    <w:rsid w:val="004B0563"/>
    <w:rsid w:val="004B25ED"/>
    <w:rsid w:val="004B2BDF"/>
    <w:rsid w:val="004C0630"/>
    <w:rsid w:val="004C0B46"/>
    <w:rsid w:val="004C0FF1"/>
    <w:rsid w:val="004C2F92"/>
    <w:rsid w:val="004C67F1"/>
    <w:rsid w:val="004D4F71"/>
    <w:rsid w:val="004D60D2"/>
    <w:rsid w:val="004D634E"/>
    <w:rsid w:val="004D7018"/>
    <w:rsid w:val="004E0283"/>
    <w:rsid w:val="004E23EA"/>
    <w:rsid w:val="004E249C"/>
    <w:rsid w:val="004E2B60"/>
    <w:rsid w:val="004E2DA1"/>
    <w:rsid w:val="004E5510"/>
    <w:rsid w:val="004E769B"/>
    <w:rsid w:val="004F532F"/>
    <w:rsid w:val="004F697A"/>
    <w:rsid w:val="004F6EBB"/>
    <w:rsid w:val="004F71B3"/>
    <w:rsid w:val="004F7E86"/>
    <w:rsid w:val="0050496E"/>
    <w:rsid w:val="0050584F"/>
    <w:rsid w:val="00506F44"/>
    <w:rsid w:val="00507014"/>
    <w:rsid w:val="0051273A"/>
    <w:rsid w:val="005135B6"/>
    <w:rsid w:val="00513E14"/>
    <w:rsid w:val="005162B7"/>
    <w:rsid w:val="0051658B"/>
    <w:rsid w:val="005200BF"/>
    <w:rsid w:val="00521ADE"/>
    <w:rsid w:val="005235F7"/>
    <w:rsid w:val="00523C49"/>
    <w:rsid w:val="00524398"/>
    <w:rsid w:val="00525E42"/>
    <w:rsid w:val="00530FF3"/>
    <w:rsid w:val="0053233E"/>
    <w:rsid w:val="005340AB"/>
    <w:rsid w:val="00534D8D"/>
    <w:rsid w:val="00535B03"/>
    <w:rsid w:val="005375B6"/>
    <w:rsid w:val="005375F3"/>
    <w:rsid w:val="005378E8"/>
    <w:rsid w:val="00537C9F"/>
    <w:rsid w:val="005421F0"/>
    <w:rsid w:val="005471AB"/>
    <w:rsid w:val="00547AC9"/>
    <w:rsid w:val="005504C9"/>
    <w:rsid w:val="00550E27"/>
    <w:rsid w:val="005512C8"/>
    <w:rsid w:val="00552699"/>
    <w:rsid w:val="00552E58"/>
    <w:rsid w:val="0055339D"/>
    <w:rsid w:val="00554BAD"/>
    <w:rsid w:val="00564936"/>
    <w:rsid w:val="005704BD"/>
    <w:rsid w:val="00571FC4"/>
    <w:rsid w:val="005728C4"/>
    <w:rsid w:val="00572E1B"/>
    <w:rsid w:val="0057382E"/>
    <w:rsid w:val="005739EE"/>
    <w:rsid w:val="00580617"/>
    <w:rsid w:val="005820BC"/>
    <w:rsid w:val="00584716"/>
    <w:rsid w:val="005849B9"/>
    <w:rsid w:val="00590D7D"/>
    <w:rsid w:val="00591BA6"/>
    <w:rsid w:val="00591BBE"/>
    <w:rsid w:val="00591F96"/>
    <w:rsid w:val="0059218C"/>
    <w:rsid w:val="005927F2"/>
    <w:rsid w:val="005933BB"/>
    <w:rsid w:val="005954B3"/>
    <w:rsid w:val="005A30B3"/>
    <w:rsid w:val="005A3DBC"/>
    <w:rsid w:val="005A3FEA"/>
    <w:rsid w:val="005A72E0"/>
    <w:rsid w:val="005B1BC4"/>
    <w:rsid w:val="005B1D15"/>
    <w:rsid w:val="005B42CB"/>
    <w:rsid w:val="005B4481"/>
    <w:rsid w:val="005B4685"/>
    <w:rsid w:val="005B5E99"/>
    <w:rsid w:val="005B6C6A"/>
    <w:rsid w:val="005C013A"/>
    <w:rsid w:val="005C1D5D"/>
    <w:rsid w:val="005C2EF4"/>
    <w:rsid w:val="005C32D2"/>
    <w:rsid w:val="005C3A9A"/>
    <w:rsid w:val="005C488F"/>
    <w:rsid w:val="005C5E0C"/>
    <w:rsid w:val="005D0A6A"/>
    <w:rsid w:val="005D11DE"/>
    <w:rsid w:val="005D2D3E"/>
    <w:rsid w:val="005D5A7E"/>
    <w:rsid w:val="005D5EF4"/>
    <w:rsid w:val="005D60C5"/>
    <w:rsid w:val="005D7AFD"/>
    <w:rsid w:val="005E08F8"/>
    <w:rsid w:val="005E1336"/>
    <w:rsid w:val="005E3B47"/>
    <w:rsid w:val="005E3CB5"/>
    <w:rsid w:val="005E4CBC"/>
    <w:rsid w:val="005E4F4A"/>
    <w:rsid w:val="005E4FB3"/>
    <w:rsid w:val="005E4FDA"/>
    <w:rsid w:val="005E67EF"/>
    <w:rsid w:val="005F1A10"/>
    <w:rsid w:val="005F3121"/>
    <w:rsid w:val="005F56E4"/>
    <w:rsid w:val="005F60B0"/>
    <w:rsid w:val="005F7DD3"/>
    <w:rsid w:val="0060179C"/>
    <w:rsid w:val="00602184"/>
    <w:rsid w:val="00602EE6"/>
    <w:rsid w:val="00604702"/>
    <w:rsid w:val="006052EA"/>
    <w:rsid w:val="00605873"/>
    <w:rsid w:val="0060749F"/>
    <w:rsid w:val="00607BD6"/>
    <w:rsid w:val="00610A52"/>
    <w:rsid w:val="00612759"/>
    <w:rsid w:val="0061299E"/>
    <w:rsid w:val="006138D9"/>
    <w:rsid w:val="006139B0"/>
    <w:rsid w:val="00614230"/>
    <w:rsid w:val="00614313"/>
    <w:rsid w:val="00614F5E"/>
    <w:rsid w:val="006151A5"/>
    <w:rsid w:val="006153DC"/>
    <w:rsid w:val="0061553F"/>
    <w:rsid w:val="00615A03"/>
    <w:rsid w:val="00617BE5"/>
    <w:rsid w:val="00620B0A"/>
    <w:rsid w:val="00622AF0"/>
    <w:rsid w:val="006239A2"/>
    <w:rsid w:val="0062514D"/>
    <w:rsid w:val="006267B3"/>
    <w:rsid w:val="00635128"/>
    <w:rsid w:val="006364E6"/>
    <w:rsid w:val="006368AA"/>
    <w:rsid w:val="006400D7"/>
    <w:rsid w:val="00644143"/>
    <w:rsid w:val="0064707B"/>
    <w:rsid w:val="00655C48"/>
    <w:rsid w:val="006560CD"/>
    <w:rsid w:val="006561DE"/>
    <w:rsid w:val="00662986"/>
    <w:rsid w:val="0066315A"/>
    <w:rsid w:val="0066405C"/>
    <w:rsid w:val="00670232"/>
    <w:rsid w:val="006728E4"/>
    <w:rsid w:val="006731BD"/>
    <w:rsid w:val="006766F6"/>
    <w:rsid w:val="006769B0"/>
    <w:rsid w:val="00680DD7"/>
    <w:rsid w:val="00680F0C"/>
    <w:rsid w:val="00681DFB"/>
    <w:rsid w:val="00681F6C"/>
    <w:rsid w:val="00684053"/>
    <w:rsid w:val="006843EB"/>
    <w:rsid w:val="00687C1D"/>
    <w:rsid w:val="006954FB"/>
    <w:rsid w:val="0069555A"/>
    <w:rsid w:val="00697F7D"/>
    <w:rsid w:val="006A1923"/>
    <w:rsid w:val="006A1B15"/>
    <w:rsid w:val="006A26BC"/>
    <w:rsid w:val="006A61E3"/>
    <w:rsid w:val="006B4666"/>
    <w:rsid w:val="006B51D7"/>
    <w:rsid w:val="006C1268"/>
    <w:rsid w:val="006C2174"/>
    <w:rsid w:val="006C29E9"/>
    <w:rsid w:val="006D037F"/>
    <w:rsid w:val="006D1950"/>
    <w:rsid w:val="006D2698"/>
    <w:rsid w:val="006D2EA2"/>
    <w:rsid w:val="006D40D5"/>
    <w:rsid w:val="006D5BF0"/>
    <w:rsid w:val="006D5C58"/>
    <w:rsid w:val="006D6227"/>
    <w:rsid w:val="006D6973"/>
    <w:rsid w:val="006D7881"/>
    <w:rsid w:val="006E02AD"/>
    <w:rsid w:val="006E132D"/>
    <w:rsid w:val="006E2D56"/>
    <w:rsid w:val="006E35B0"/>
    <w:rsid w:val="006E3F94"/>
    <w:rsid w:val="006E487B"/>
    <w:rsid w:val="006E7456"/>
    <w:rsid w:val="006E7831"/>
    <w:rsid w:val="006F0795"/>
    <w:rsid w:val="006F0D84"/>
    <w:rsid w:val="006F13B0"/>
    <w:rsid w:val="006F4180"/>
    <w:rsid w:val="006F49FA"/>
    <w:rsid w:val="00701844"/>
    <w:rsid w:val="0070373A"/>
    <w:rsid w:val="00703DF8"/>
    <w:rsid w:val="0070493B"/>
    <w:rsid w:val="0070693F"/>
    <w:rsid w:val="00707301"/>
    <w:rsid w:val="00712859"/>
    <w:rsid w:val="007166A5"/>
    <w:rsid w:val="00716AC7"/>
    <w:rsid w:val="00716FDE"/>
    <w:rsid w:val="00720FEA"/>
    <w:rsid w:val="007218EB"/>
    <w:rsid w:val="00727B11"/>
    <w:rsid w:val="007308A6"/>
    <w:rsid w:val="00732423"/>
    <w:rsid w:val="007344E0"/>
    <w:rsid w:val="007358AD"/>
    <w:rsid w:val="00740A36"/>
    <w:rsid w:val="0074165E"/>
    <w:rsid w:val="0074451C"/>
    <w:rsid w:val="00745E03"/>
    <w:rsid w:val="007466DE"/>
    <w:rsid w:val="00747EA4"/>
    <w:rsid w:val="00747F76"/>
    <w:rsid w:val="00750DF3"/>
    <w:rsid w:val="007564AF"/>
    <w:rsid w:val="00756E4C"/>
    <w:rsid w:val="00757665"/>
    <w:rsid w:val="007578EF"/>
    <w:rsid w:val="00764C2F"/>
    <w:rsid w:val="007655D8"/>
    <w:rsid w:val="007669D5"/>
    <w:rsid w:val="007710C9"/>
    <w:rsid w:val="00771F99"/>
    <w:rsid w:val="00772D9E"/>
    <w:rsid w:val="00776E9C"/>
    <w:rsid w:val="00781BDD"/>
    <w:rsid w:val="00782096"/>
    <w:rsid w:val="00784CCD"/>
    <w:rsid w:val="007856D6"/>
    <w:rsid w:val="0078578B"/>
    <w:rsid w:val="007860D6"/>
    <w:rsid w:val="00787DFF"/>
    <w:rsid w:val="00791B94"/>
    <w:rsid w:val="007921C9"/>
    <w:rsid w:val="0079334F"/>
    <w:rsid w:val="00794155"/>
    <w:rsid w:val="007972FD"/>
    <w:rsid w:val="007A6D94"/>
    <w:rsid w:val="007A75EC"/>
    <w:rsid w:val="007A761C"/>
    <w:rsid w:val="007B79A6"/>
    <w:rsid w:val="007B7A35"/>
    <w:rsid w:val="007C02F4"/>
    <w:rsid w:val="007C09E8"/>
    <w:rsid w:val="007C0F9C"/>
    <w:rsid w:val="007C44DB"/>
    <w:rsid w:val="007C532C"/>
    <w:rsid w:val="007C58A7"/>
    <w:rsid w:val="007C5B95"/>
    <w:rsid w:val="007D1353"/>
    <w:rsid w:val="007D1D40"/>
    <w:rsid w:val="007D25FE"/>
    <w:rsid w:val="007D364F"/>
    <w:rsid w:val="007D51F6"/>
    <w:rsid w:val="007D5E4A"/>
    <w:rsid w:val="007D6555"/>
    <w:rsid w:val="007D7B0D"/>
    <w:rsid w:val="007E23D3"/>
    <w:rsid w:val="007E36E9"/>
    <w:rsid w:val="007E39DB"/>
    <w:rsid w:val="007E4431"/>
    <w:rsid w:val="007E4E83"/>
    <w:rsid w:val="007E50A9"/>
    <w:rsid w:val="007E5C2D"/>
    <w:rsid w:val="007E698C"/>
    <w:rsid w:val="007F0E25"/>
    <w:rsid w:val="007F1C31"/>
    <w:rsid w:val="007F257D"/>
    <w:rsid w:val="007F40D2"/>
    <w:rsid w:val="007F4744"/>
    <w:rsid w:val="007F7362"/>
    <w:rsid w:val="00800132"/>
    <w:rsid w:val="008003F7"/>
    <w:rsid w:val="00801A1E"/>
    <w:rsid w:val="0080411D"/>
    <w:rsid w:val="008060FE"/>
    <w:rsid w:val="0080665D"/>
    <w:rsid w:val="008145A8"/>
    <w:rsid w:val="00816ABD"/>
    <w:rsid w:val="008202BC"/>
    <w:rsid w:val="0082206C"/>
    <w:rsid w:val="008264B8"/>
    <w:rsid w:val="0082798D"/>
    <w:rsid w:val="00830C1D"/>
    <w:rsid w:val="00832B8F"/>
    <w:rsid w:val="00832BD0"/>
    <w:rsid w:val="00833D67"/>
    <w:rsid w:val="00834B9A"/>
    <w:rsid w:val="00834B9B"/>
    <w:rsid w:val="008354CB"/>
    <w:rsid w:val="0084018C"/>
    <w:rsid w:val="0084036F"/>
    <w:rsid w:val="00845AD8"/>
    <w:rsid w:val="00846502"/>
    <w:rsid w:val="008509AD"/>
    <w:rsid w:val="008528A0"/>
    <w:rsid w:val="00852C53"/>
    <w:rsid w:val="0085313A"/>
    <w:rsid w:val="0085442F"/>
    <w:rsid w:val="0085473B"/>
    <w:rsid w:val="00854972"/>
    <w:rsid w:val="00857E2C"/>
    <w:rsid w:val="00857F00"/>
    <w:rsid w:val="00861696"/>
    <w:rsid w:val="008633E0"/>
    <w:rsid w:val="00873987"/>
    <w:rsid w:val="00877F22"/>
    <w:rsid w:val="00880553"/>
    <w:rsid w:val="0088290B"/>
    <w:rsid w:val="00882D4C"/>
    <w:rsid w:val="008843A5"/>
    <w:rsid w:val="00885F8A"/>
    <w:rsid w:val="0088730C"/>
    <w:rsid w:val="008911F5"/>
    <w:rsid w:val="00891437"/>
    <w:rsid w:val="008955AC"/>
    <w:rsid w:val="00896AD5"/>
    <w:rsid w:val="0089786B"/>
    <w:rsid w:val="00897F10"/>
    <w:rsid w:val="008A2E8E"/>
    <w:rsid w:val="008A40E2"/>
    <w:rsid w:val="008A45CC"/>
    <w:rsid w:val="008A6C93"/>
    <w:rsid w:val="008A6DB2"/>
    <w:rsid w:val="008B0E0A"/>
    <w:rsid w:val="008B3AD3"/>
    <w:rsid w:val="008B4283"/>
    <w:rsid w:val="008B46CE"/>
    <w:rsid w:val="008B488D"/>
    <w:rsid w:val="008B6BA4"/>
    <w:rsid w:val="008B7807"/>
    <w:rsid w:val="008C161F"/>
    <w:rsid w:val="008C70A6"/>
    <w:rsid w:val="008C7707"/>
    <w:rsid w:val="008C7EA3"/>
    <w:rsid w:val="008D0CB6"/>
    <w:rsid w:val="008D19A8"/>
    <w:rsid w:val="008D328B"/>
    <w:rsid w:val="008D38E0"/>
    <w:rsid w:val="008D49F8"/>
    <w:rsid w:val="008D5AB6"/>
    <w:rsid w:val="008D5D44"/>
    <w:rsid w:val="008D68B5"/>
    <w:rsid w:val="008D7DE8"/>
    <w:rsid w:val="008E0599"/>
    <w:rsid w:val="008E0AFC"/>
    <w:rsid w:val="008E193C"/>
    <w:rsid w:val="008E1D49"/>
    <w:rsid w:val="008E22A0"/>
    <w:rsid w:val="008E2E89"/>
    <w:rsid w:val="008E2FDD"/>
    <w:rsid w:val="008E34CA"/>
    <w:rsid w:val="008E36EB"/>
    <w:rsid w:val="008E38E9"/>
    <w:rsid w:val="008E42D6"/>
    <w:rsid w:val="008E4572"/>
    <w:rsid w:val="008F1F3A"/>
    <w:rsid w:val="008F25B6"/>
    <w:rsid w:val="008F290E"/>
    <w:rsid w:val="008F4D5A"/>
    <w:rsid w:val="008F5125"/>
    <w:rsid w:val="008F5399"/>
    <w:rsid w:val="008F7730"/>
    <w:rsid w:val="00901D11"/>
    <w:rsid w:val="00913026"/>
    <w:rsid w:val="00913413"/>
    <w:rsid w:val="00913C7C"/>
    <w:rsid w:val="00914283"/>
    <w:rsid w:val="00914311"/>
    <w:rsid w:val="009148CA"/>
    <w:rsid w:val="00914CE3"/>
    <w:rsid w:val="00915FA1"/>
    <w:rsid w:val="00917D4E"/>
    <w:rsid w:val="009207CB"/>
    <w:rsid w:val="00920B24"/>
    <w:rsid w:val="00926C89"/>
    <w:rsid w:val="00927DFC"/>
    <w:rsid w:val="0093039E"/>
    <w:rsid w:val="00931CAF"/>
    <w:rsid w:val="009339A6"/>
    <w:rsid w:val="009343FB"/>
    <w:rsid w:val="00935FBB"/>
    <w:rsid w:val="0093619C"/>
    <w:rsid w:val="00941F36"/>
    <w:rsid w:val="009428AA"/>
    <w:rsid w:val="009433D6"/>
    <w:rsid w:val="00944992"/>
    <w:rsid w:val="00946209"/>
    <w:rsid w:val="009468B4"/>
    <w:rsid w:val="00947080"/>
    <w:rsid w:val="0094740C"/>
    <w:rsid w:val="0095038E"/>
    <w:rsid w:val="009508C1"/>
    <w:rsid w:val="00950C9B"/>
    <w:rsid w:val="00952203"/>
    <w:rsid w:val="00953B1B"/>
    <w:rsid w:val="00954119"/>
    <w:rsid w:val="00954D35"/>
    <w:rsid w:val="009566A1"/>
    <w:rsid w:val="00956935"/>
    <w:rsid w:val="0096173C"/>
    <w:rsid w:val="00961A0A"/>
    <w:rsid w:val="00962970"/>
    <w:rsid w:val="00963430"/>
    <w:rsid w:val="00964C92"/>
    <w:rsid w:val="00970B38"/>
    <w:rsid w:val="00973FA3"/>
    <w:rsid w:val="00976171"/>
    <w:rsid w:val="0098010A"/>
    <w:rsid w:val="00981926"/>
    <w:rsid w:val="00982C94"/>
    <w:rsid w:val="00982CB7"/>
    <w:rsid w:val="009844D9"/>
    <w:rsid w:val="009856F0"/>
    <w:rsid w:val="0098768A"/>
    <w:rsid w:val="00997316"/>
    <w:rsid w:val="0099755C"/>
    <w:rsid w:val="009A0D62"/>
    <w:rsid w:val="009A5142"/>
    <w:rsid w:val="009A6CCF"/>
    <w:rsid w:val="009B1773"/>
    <w:rsid w:val="009B289C"/>
    <w:rsid w:val="009B516A"/>
    <w:rsid w:val="009B71EE"/>
    <w:rsid w:val="009B78BE"/>
    <w:rsid w:val="009C04DC"/>
    <w:rsid w:val="009C36F0"/>
    <w:rsid w:val="009C4339"/>
    <w:rsid w:val="009C6BB3"/>
    <w:rsid w:val="009D3B60"/>
    <w:rsid w:val="009D608A"/>
    <w:rsid w:val="009D7B02"/>
    <w:rsid w:val="009E0704"/>
    <w:rsid w:val="009E125E"/>
    <w:rsid w:val="009E13B3"/>
    <w:rsid w:val="009E2113"/>
    <w:rsid w:val="009E22ED"/>
    <w:rsid w:val="009E3B1E"/>
    <w:rsid w:val="009E4AB2"/>
    <w:rsid w:val="009E4E65"/>
    <w:rsid w:val="009E582A"/>
    <w:rsid w:val="009E6116"/>
    <w:rsid w:val="009E6F67"/>
    <w:rsid w:val="009E7961"/>
    <w:rsid w:val="009E7FFD"/>
    <w:rsid w:val="009F011E"/>
    <w:rsid w:val="009F16FA"/>
    <w:rsid w:val="009F1C61"/>
    <w:rsid w:val="009F2093"/>
    <w:rsid w:val="009F2BDB"/>
    <w:rsid w:val="009F3CA9"/>
    <w:rsid w:val="009F4C7A"/>
    <w:rsid w:val="009F5925"/>
    <w:rsid w:val="00A02E3C"/>
    <w:rsid w:val="00A02E45"/>
    <w:rsid w:val="00A06E6E"/>
    <w:rsid w:val="00A07508"/>
    <w:rsid w:val="00A07DC9"/>
    <w:rsid w:val="00A1071F"/>
    <w:rsid w:val="00A10AEE"/>
    <w:rsid w:val="00A10FBB"/>
    <w:rsid w:val="00A12EA9"/>
    <w:rsid w:val="00A14EDF"/>
    <w:rsid w:val="00A1613F"/>
    <w:rsid w:val="00A21692"/>
    <w:rsid w:val="00A21D54"/>
    <w:rsid w:val="00A22DF2"/>
    <w:rsid w:val="00A23603"/>
    <w:rsid w:val="00A248F5"/>
    <w:rsid w:val="00A24B81"/>
    <w:rsid w:val="00A30FE3"/>
    <w:rsid w:val="00A34AAD"/>
    <w:rsid w:val="00A424AA"/>
    <w:rsid w:val="00A42C19"/>
    <w:rsid w:val="00A4507C"/>
    <w:rsid w:val="00A47AB7"/>
    <w:rsid w:val="00A5086A"/>
    <w:rsid w:val="00A51A7A"/>
    <w:rsid w:val="00A62E9A"/>
    <w:rsid w:val="00A64439"/>
    <w:rsid w:val="00A663BC"/>
    <w:rsid w:val="00A702FB"/>
    <w:rsid w:val="00A70B97"/>
    <w:rsid w:val="00A710C4"/>
    <w:rsid w:val="00A724CF"/>
    <w:rsid w:val="00A725EC"/>
    <w:rsid w:val="00A74076"/>
    <w:rsid w:val="00A74CDD"/>
    <w:rsid w:val="00A7500F"/>
    <w:rsid w:val="00A75ADE"/>
    <w:rsid w:val="00A76358"/>
    <w:rsid w:val="00A81A5B"/>
    <w:rsid w:val="00A82A4C"/>
    <w:rsid w:val="00A82E63"/>
    <w:rsid w:val="00A832F8"/>
    <w:rsid w:val="00A840C9"/>
    <w:rsid w:val="00A90952"/>
    <w:rsid w:val="00A9651F"/>
    <w:rsid w:val="00A96EED"/>
    <w:rsid w:val="00AA3763"/>
    <w:rsid w:val="00AA4027"/>
    <w:rsid w:val="00AA5267"/>
    <w:rsid w:val="00AA52CF"/>
    <w:rsid w:val="00AA6E80"/>
    <w:rsid w:val="00AB0CCD"/>
    <w:rsid w:val="00AB326C"/>
    <w:rsid w:val="00AB6D9D"/>
    <w:rsid w:val="00AB7116"/>
    <w:rsid w:val="00AB738A"/>
    <w:rsid w:val="00AB7999"/>
    <w:rsid w:val="00AC1394"/>
    <w:rsid w:val="00AC1498"/>
    <w:rsid w:val="00AC2648"/>
    <w:rsid w:val="00AC27F1"/>
    <w:rsid w:val="00AC5B66"/>
    <w:rsid w:val="00AD068C"/>
    <w:rsid w:val="00AD53BA"/>
    <w:rsid w:val="00AD687B"/>
    <w:rsid w:val="00AE1B91"/>
    <w:rsid w:val="00AE23BB"/>
    <w:rsid w:val="00AE45C5"/>
    <w:rsid w:val="00AE5F31"/>
    <w:rsid w:val="00AE6934"/>
    <w:rsid w:val="00AE73BF"/>
    <w:rsid w:val="00AF10A6"/>
    <w:rsid w:val="00AF2F3A"/>
    <w:rsid w:val="00AF6593"/>
    <w:rsid w:val="00AF6B99"/>
    <w:rsid w:val="00B0122C"/>
    <w:rsid w:val="00B05287"/>
    <w:rsid w:val="00B05314"/>
    <w:rsid w:val="00B060B1"/>
    <w:rsid w:val="00B060BC"/>
    <w:rsid w:val="00B06CAD"/>
    <w:rsid w:val="00B10015"/>
    <w:rsid w:val="00B10F4B"/>
    <w:rsid w:val="00B10F74"/>
    <w:rsid w:val="00B1201B"/>
    <w:rsid w:val="00B1402B"/>
    <w:rsid w:val="00B14032"/>
    <w:rsid w:val="00B14847"/>
    <w:rsid w:val="00B1551A"/>
    <w:rsid w:val="00B1780B"/>
    <w:rsid w:val="00B25445"/>
    <w:rsid w:val="00B30EAF"/>
    <w:rsid w:val="00B32E82"/>
    <w:rsid w:val="00B353F0"/>
    <w:rsid w:val="00B35EE3"/>
    <w:rsid w:val="00B35FC1"/>
    <w:rsid w:val="00B36C48"/>
    <w:rsid w:val="00B37DDF"/>
    <w:rsid w:val="00B42569"/>
    <w:rsid w:val="00B42576"/>
    <w:rsid w:val="00B44B02"/>
    <w:rsid w:val="00B4599F"/>
    <w:rsid w:val="00B4721A"/>
    <w:rsid w:val="00B47448"/>
    <w:rsid w:val="00B5245C"/>
    <w:rsid w:val="00B52D58"/>
    <w:rsid w:val="00B5337D"/>
    <w:rsid w:val="00B54116"/>
    <w:rsid w:val="00B5736E"/>
    <w:rsid w:val="00B577F1"/>
    <w:rsid w:val="00B5798B"/>
    <w:rsid w:val="00B57E81"/>
    <w:rsid w:val="00B60CA2"/>
    <w:rsid w:val="00B61101"/>
    <w:rsid w:val="00B61D3A"/>
    <w:rsid w:val="00B62045"/>
    <w:rsid w:val="00B621E6"/>
    <w:rsid w:val="00B6533F"/>
    <w:rsid w:val="00B70C2C"/>
    <w:rsid w:val="00B721DC"/>
    <w:rsid w:val="00B74FF1"/>
    <w:rsid w:val="00B805C2"/>
    <w:rsid w:val="00B82CEB"/>
    <w:rsid w:val="00B90765"/>
    <w:rsid w:val="00B932B9"/>
    <w:rsid w:val="00B93B72"/>
    <w:rsid w:val="00B94002"/>
    <w:rsid w:val="00B95861"/>
    <w:rsid w:val="00B95B7A"/>
    <w:rsid w:val="00B95C47"/>
    <w:rsid w:val="00B96452"/>
    <w:rsid w:val="00BA0A93"/>
    <w:rsid w:val="00BA1FA9"/>
    <w:rsid w:val="00BA2098"/>
    <w:rsid w:val="00BA62A2"/>
    <w:rsid w:val="00BA7BFD"/>
    <w:rsid w:val="00BB1313"/>
    <w:rsid w:val="00BB186F"/>
    <w:rsid w:val="00BB502D"/>
    <w:rsid w:val="00BB65BA"/>
    <w:rsid w:val="00BB6A68"/>
    <w:rsid w:val="00BC012E"/>
    <w:rsid w:val="00BC5B71"/>
    <w:rsid w:val="00BC6615"/>
    <w:rsid w:val="00BC69C4"/>
    <w:rsid w:val="00BD1408"/>
    <w:rsid w:val="00BD15DF"/>
    <w:rsid w:val="00BD5EAD"/>
    <w:rsid w:val="00BD6CD5"/>
    <w:rsid w:val="00BE01EA"/>
    <w:rsid w:val="00BE0832"/>
    <w:rsid w:val="00BE62CE"/>
    <w:rsid w:val="00C0388A"/>
    <w:rsid w:val="00C04CA0"/>
    <w:rsid w:val="00C05664"/>
    <w:rsid w:val="00C0597D"/>
    <w:rsid w:val="00C066C5"/>
    <w:rsid w:val="00C103ED"/>
    <w:rsid w:val="00C14401"/>
    <w:rsid w:val="00C147E4"/>
    <w:rsid w:val="00C17A26"/>
    <w:rsid w:val="00C2155A"/>
    <w:rsid w:val="00C22515"/>
    <w:rsid w:val="00C24B20"/>
    <w:rsid w:val="00C2603A"/>
    <w:rsid w:val="00C2628A"/>
    <w:rsid w:val="00C26780"/>
    <w:rsid w:val="00C305EB"/>
    <w:rsid w:val="00C34433"/>
    <w:rsid w:val="00C37834"/>
    <w:rsid w:val="00C40334"/>
    <w:rsid w:val="00C42021"/>
    <w:rsid w:val="00C50C7A"/>
    <w:rsid w:val="00C522F7"/>
    <w:rsid w:val="00C53402"/>
    <w:rsid w:val="00C53EE2"/>
    <w:rsid w:val="00C55283"/>
    <w:rsid w:val="00C569B4"/>
    <w:rsid w:val="00C62020"/>
    <w:rsid w:val="00C71AE8"/>
    <w:rsid w:val="00C71F56"/>
    <w:rsid w:val="00C7692D"/>
    <w:rsid w:val="00C77C2B"/>
    <w:rsid w:val="00C81493"/>
    <w:rsid w:val="00C81982"/>
    <w:rsid w:val="00C8359A"/>
    <w:rsid w:val="00C85A7B"/>
    <w:rsid w:val="00C860ED"/>
    <w:rsid w:val="00C9454D"/>
    <w:rsid w:val="00C95B7C"/>
    <w:rsid w:val="00CA02C1"/>
    <w:rsid w:val="00CA1AE8"/>
    <w:rsid w:val="00CA28B9"/>
    <w:rsid w:val="00CA2E57"/>
    <w:rsid w:val="00CA398C"/>
    <w:rsid w:val="00CA790E"/>
    <w:rsid w:val="00CB1527"/>
    <w:rsid w:val="00CB2336"/>
    <w:rsid w:val="00CB3ECD"/>
    <w:rsid w:val="00CB49F5"/>
    <w:rsid w:val="00CB7182"/>
    <w:rsid w:val="00CB74E1"/>
    <w:rsid w:val="00CC11C9"/>
    <w:rsid w:val="00CC55F5"/>
    <w:rsid w:val="00CC6654"/>
    <w:rsid w:val="00CC790A"/>
    <w:rsid w:val="00CD3091"/>
    <w:rsid w:val="00CD4FC2"/>
    <w:rsid w:val="00CD7B2D"/>
    <w:rsid w:val="00CE08F6"/>
    <w:rsid w:val="00CE3D9B"/>
    <w:rsid w:val="00CE67F6"/>
    <w:rsid w:val="00CF57F0"/>
    <w:rsid w:val="00CF5EAD"/>
    <w:rsid w:val="00CF6932"/>
    <w:rsid w:val="00CF7549"/>
    <w:rsid w:val="00D00D00"/>
    <w:rsid w:val="00D01070"/>
    <w:rsid w:val="00D0116B"/>
    <w:rsid w:val="00D0142D"/>
    <w:rsid w:val="00D055E9"/>
    <w:rsid w:val="00D0702E"/>
    <w:rsid w:val="00D1017F"/>
    <w:rsid w:val="00D1135D"/>
    <w:rsid w:val="00D11432"/>
    <w:rsid w:val="00D12319"/>
    <w:rsid w:val="00D14A30"/>
    <w:rsid w:val="00D152C3"/>
    <w:rsid w:val="00D154F1"/>
    <w:rsid w:val="00D155D3"/>
    <w:rsid w:val="00D20150"/>
    <w:rsid w:val="00D20777"/>
    <w:rsid w:val="00D20976"/>
    <w:rsid w:val="00D2520F"/>
    <w:rsid w:val="00D25601"/>
    <w:rsid w:val="00D25625"/>
    <w:rsid w:val="00D25DF9"/>
    <w:rsid w:val="00D2763D"/>
    <w:rsid w:val="00D33E0A"/>
    <w:rsid w:val="00D34012"/>
    <w:rsid w:val="00D357C9"/>
    <w:rsid w:val="00D368E0"/>
    <w:rsid w:val="00D36935"/>
    <w:rsid w:val="00D40CCD"/>
    <w:rsid w:val="00D432E5"/>
    <w:rsid w:val="00D43407"/>
    <w:rsid w:val="00D52F78"/>
    <w:rsid w:val="00D550BF"/>
    <w:rsid w:val="00D56EB0"/>
    <w:rsid w:val="00D57AEC"/>
    <w:rsid w:val="00D60F98"/>
    <w:rsid w:val="00D6220A"/>
    <w:rsid w:val="00D6549A"/>
    <w:rsid w:val="00D65D4D"/>
    <w:rsid w:val="00D703A8"/>
    <w:rsid w:val="00D71E84"/>
    <w:rsid w:val="00D73755"/>
    <w:rsid w:val="00D7407F"/>
    <w:rsid w:val="00D75371"/>
    <w:rsid w:val="00D81253"/>
    <w:rsid w:val="00D81894"/>
    <w:rsid w:val="00D818F7"/>
    <w:rsid w:val="00D81A2A"/>
    <w:rsid w:val="00D87F69"/>
    <w:rsid w:val="00D90253"/>
    <w:rsid w:val="00D92128"/>
    <w:rsid w:val="00D96CED"/>
    <w:rsid w:val="00DA1FAD"/>
    <w:rsid w:val="00DA3C5F"/>
    <w:rsid w:val="00DA5895"/>
    <w:rsid w:val="00DA5FDF"/>
    <w:rsid w:val="00DB0F7E"/>
    <w:rsid w:val="00DB1CB1"/>
    <w:rsid w:val="00DB4C41"/>
    <w:rsid w:val="00DB5F49"/>
    <w:rsid w:val="00DB6033"/>
    <w:rsid w:val="00DC16B0"/>
    <w:rsid w:val="00DC1727"/>
    <w:rsid w:val="00DC1E8B"/>
    <w:rsid w:val="00DC5AFA"/>
    <w:rsid w:val="00DC6CD5"/>
    <w:rsid w:val="00DD1B6A"/>
    <w:rsid w:val="00DD58C8"/>
    <w:rsid w:val="00DD7558"/>
    <w:rsid w:val="00DD7C60"/>
    <w:rsid w:val="00DD7D44"/>
    <w:rsid w:val="00DE0581"/>
    <w:rsid w:val="00DE4C6F"/>
    <w:rsid w:val="00DE58BE"/>
    <w:rsid w:val="00DE63B9"/>
    <w:rsid w:val="00DF18AB"/>
    <w:rsid w:val="00DF254E"/>
    <w:rsid w:val="00DF2D33"/>
    <w:rsid w:val="00DF3418"/>
    <w:rsid w:val="00DF4F86"/>
    <w:rsid w:val="00DF701E"/>
    <w:rsid w:val="00DF70DD"/>
    <w:rsid w:val="00DF767D"/>
    <w:rsid w:val="00DF7F7B"/>
    <w:rsid w:val="00E026F2"/>
    <w:rsid w:val="00E02D13"/>
    <w:rsid w:val="00E03E03"/>
    <w:rsid w:val="00E03FC7"/>
    <w:rsid w:val="00E0421D"/>
    <w:rsid w:val="00E04A3F"/>
    <w:rsid w:val="00E052EC"/>
    <w:rsid w:val="00E10456"/>
    <w:rsid w:val="00E11803"/>
    <w:rsid w:val="00E14222"/>
    <w:rsid w:val="00E16DDF"/>
    <w:rsid w:val="00E17FCF"/>
    <w:rsid w:val="00E20ADF"/>
    <w:rsid w:val="00E20B95"/>
    <w:rsid w:val="00E22A72"/>
    <w:rsid w:val="00E22AE9"/>
    <w:rsid w:val="00E24278"/>
    <w:rsid w:val="00E24B24"/>
    <w:rsid w:val="00E26663"/>
    <w:rsid w:val="00E27B6D"/>
    <w:rsid w:val="00E4061F"/>
    <w:rsid w:val="00E43821"/>
    <w:rsid w:val="00E440ED"/>
    <w:rsid w:val="00E45218"/>
    <w:rsid w:val="00E469DD"/>
    <w:rsid w:val="00E47316"/>
    <w:rsid w:val="00E50155"/>
    <w:rsid w:val="00E50F1E"/>
    <w:rsid w:val="00E52357"/>
    <w:rsid w:val="00E5293E"/>
    <w:rsid w:val="00E53F9D"/>
    <w:rsid w:val="00E570B7"/>
    <w:rsid w:val="00E601C1"/>
    <w:rsid w:val="00E65E29"/>
    <w:rsid w:val="00E679EF"/>
    <w:rsid w:val="00E72089"/>
    <w:rsid w:val="00E7458D"/>
    <w:rsid w:val="00E74EEF"/>
    <w:rsid w:val="00E76B17"/>
    <w:rsid w:val="00E77BF1"/>
    <w:rsid w:val="00E802BB"/>
    <w:rsid w:val="00E80706"/>
    <w:rsid w:val="00E83F1B"/>
    <w:rsid w:val="00E847C4"/>
    <w:rsid w:val="00E86070"/>
    <w:rsid w:val="00E90683"/>
    <w:rsid w:val="00E9120B"/>
    <w:rsid w:val="00E9149E"/>
    <w:rsid w:val="00E914CC"/>
    <w:rsid w:val="00E91B25"/>
    <w:rsid w:val="00E954DC"/>
    <w:rsid w:val="00E9771A"/>
    <w:rsid w:val="00E97E45"/>
    <w:rsid w:val="00EA1456"/>
    <w:rsid w:val="00EA1BB0"/>
    <w:rsid w:val="00EA2105"/>
    <w:rsid w:val="00EA25B6"/>
    <w:rsid w:val="00EA3011"/>
    <w:rsid w:val="00EA3C60"/>
    <w:rsid w:val="00EA7C0D"/>
    <w:rsid w:val="00EB05ED"/>
    <w:rsid w:val="00EB2C3D"/>
    <w:rsid w:val="00EB46DE"/>
    <w:rsid w:val="00EB713F"/>
    <w:rsid w:val="00EC0B00"/>
    <w:rsid w:val="00EC0CA0"/>
    <w:rsid w:val="00EC1A85"/>
    <w:rsid w:val="00EC2F55"/>
    <w:rsid w:val="00EC2FA1"/>
    <w:rsid w:val="00EC31EA"/>
    <w:rsid w:val="00EC447D"/>
    <w:rsid w:val="00EC4768"/>
    <w:rsid w:val="00EC5A86"/>
    <w:rsid w:val="00ED0408"/>
    <w:rsid w:val="00EE0221"/>
    <w:rsid w:val="00EE2578"/>
    <w:rsid w:val="00EE4D2C"/>
    <w:rsid w:val="00EE5F19"/>
    <w:rsid w:val="00EE622F"/>
    <w:rsid w:val="00EE7E06"/>
    <w:rsid w:val="00EF47C8"/>
    <w:rsid w:val="00EF5D7A"/>
    <w:rsid w:val="00F01622"/>
    <w:rsid w:val="00F01A62"/>
    <w:rsid w:val="00F02996"/>
    <w:rsid w:val="00F04998"/>
    <w:rsid w:val="00F06A65"/>
    <w:rsid w:val="00F11470"/>
    <w:rsid w:val="00F1149B"/>
    <w:rsid w:val="00F11DE3"/>
    <w:rsid w:val="00F13846"/>
    <w:rsid w:val="00F21D60"/>
    <w:rsid w:val="00F2324F"/>
    <w:rsid w:val="00F24E27"/>
    <w:rsid w:val="00F265C1"/>
    <w:rsid w:val="00F26EBD"/>
    <w:rsid w:val="00F27BF6"/>
    <w:rsid w:val="00F349DA"/>
    <w:rsid w:val="00F35534"/>
    <w:rsid w:val="00F37BF2"/>
    <w:rsid w:val="00F40BF3"/>
    <w:rsid w:val="00F43104"/>
    <w:rsid w:val="00F44D0E"/>
    <w:rsid w:val="00F44E48"/>
    <w:rsid w:val="00F473B9"/>
    <w:rsid w:val="00F47D97"/>
    <w:rsid w:val="00F54137"/>
    <w:rsid w:val="00F6074B"/>
    <w:rsid w:val="00F621D9"/>
    <w:rsid w:val="00F6245C"/>
    <w:rsid w:val="00F65989"/>
    <w:rsid w:val="00F7191C"/>
    <w:rsid w:val="00F72A9E"/>
    <w:rsid w:val="00F72C21"/>
    <w:rsid w:val="00F75B38"/>
    <w:rsid w:val="00F769F2"/>
    <w:rsid w:val="00F776D5"/>
    <w:rsid w:val="00F77FCC"/>
    <w:rsid w:val="00F81875"/>
    <w:rsid w:val="00F83193"/>
    <w:rsid w:val="00F855F8"/>
    <w:rsid w:val="00F85A3B"/>
    <w:rsid w:val="00F9211F"/>
    <w:rsid w:val="00F923AC"/>
    <w:rsid w:val="00F93257"/>
    <w:rsid w:val="00F965B0"/>
    <w:rsid w:val="00F9675E"/>
    <w:rsid w:val="00F97A56"/>
    <w:rsid w:val="00F97A70"/>
    <w:rsid w:val="00FA468D"/>
    <w:rsid w:val="00FA4FA0"/>
    <w:rsid w:val="00FA526F"/>
    <w:rsid w:val="00FA58B8"/>
    <w:rsid w:val="00FB2078"/>
    <w:rsid w:val="00FB3463"/>
    <w:rsid w:val="00FB599F"/>
    <w:rsid w:val="00FB724D"/>
    <w:rsid w:val="00FC098D"/>
    <w:rsid w:val="00FC1D96"/>
    <w:rsid w:val="00FC30C3"/>
    <w:rsid w:val="00FC3F4C"/>
    <w:rsid w:val="00FC410F"/>
    <w:rsid w:val="00FC522B"/>
    <w:rsid w:val="00FC6B13"/>
    <w:rsid w:val="00FC7FFD"/>
    <w:rsid w:val="00FD0AFE"/>
    <w:rsid w:val="00FD259F"/>
    <w:rsid w:val="00FD4947"/>
    <w:rsid w:val="00FD51FE"/>
    <w:rsid w:val="00FD680B"/>
    <w:rsid w:val="00FE1807"/>
    <w:rsid w:val="00FE2E20"/>
    <w:rsid w:val="00FE31A5"/>
    <w:rsid w:val="00FE4092"/>
    <w:rsid w:val="00FE69E7"/>
    <w:rsid w:val="00FE6C50"/>
    <w:rsid w:val="00FF14A4"/>
    <w:rsid w:val="00FF1CFE"/>
    <w:rsid w:val="00FF2D81"/>
    <w:rsid w:val="00FF453B"/>
    <w:rsid w:val="00FF649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195A"/>
  <w15:docId w15:val="{D54C56A0-BA68-4F35-A71F-FE136F63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B37DDF"/>
    <w:pPr>
      <w:numPr>
        <w:numId w:val="45"/>
      </w:numPr>
      <w:tabs>
        <w:tab w:val="left" w:pos="426"/>
      </w:tabs>
      <w:ind w:left="851" w:hanging="425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rsid w:val="002A7D4D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A7D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5E1336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8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  <w:style w:type="paragraph" w:styleId="Bezodstpw">
    <w:name w:val="No Spacing"/>
    <w:uiPriority w:val="1"/>
    <w:qFormat/>
    <w:rsid w:val="002E4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5E88-FA33-4D0F-9E5A-E6A5CC0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12075</Words>
  <Characters>72452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Kaczmarczyk Tomasz</cp:lastModifiedBy>
  <cp:revision>2</cp:revision>
  <cp:lastPrinted>2019-11-29T11:55:00Z</cp:lastPrinted>
  <dcterms:created xsi:type="dcterms:W3CDTF">2020-01-23T10:04:00Z</dcterms:created>
  <dcterms:modified xsi:type="dcterms:W3CDTF">2020-01-23T10:04:00Z</dcterms:modified>
</cp:coreProperties>
</file>