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34DB" w14:textId="77777777" w:rsidR="009D43A8" w:rsidRDefault="00A97FFA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skaźniki procentowe do obliczenia wartości kar administracyjnych za naruszenie zasad konkurencyjności wydatków w ramach PROW 2014</w:t>
      </w:r>
      <w:r w:rsidR="00246A68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2020</w:t>
      </w:r>
    </w:p>
    <w:p w14:paraId="53ED928B" w14:textId="77777777" w:rsidR="00044677" w:rsidRPr="00216293" w:rsidRDefault="00044677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BC84B" w14:textId="77777777" w:rsidR="00BF37B9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celu ustalenia istnienia oraz wielkości szkody </w:t>
      </w:r>
      <w:r w:rsidR="00BF37B9">
        <w:rPr>
          <w:rFonts w:ascii="Times New Roman" w:hAnsi="Times New Roman" w:cs="Times New Roman"/>
          <w:sz w:val="24"/>
          <w:szCs w:val="24"/>
        </w:rPr>
        <w:t xml:space="preserve">zasadniczo należy </w:t>
      </w:r>
      <w:r w:rsidR="00BF37B9" w:rsidRPr="00216293">
        <w:rPr>
          <w:rFonts w:ascii="Times New Roman" w:hAnsi="Times New Roman" w:cs="Times New Roman"/>
          <w:sz w:val="24"/>
          <w:szCs w:val="24"/>
        </w:rPr>
        <w:t>wykorzysta</w:t>
      </w:r>
      <w:r w:rsidR="00BF37B9">
        <w:rPr>
          <w:rFonts w:ascii="Times New Roman" w:hAnsi="Times New Roman" w:cs="Times New Roman"/>
          <w:sz w:val="24"/>
          <w:szCs w:val="24"/>
        </w:rPr>
        <w:t>ć</w:t>
      </w:r>
      <w:r w:rsidR="00BF37B9"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metod</w:t>
      </w:r>
      <w:r w:rsidR="00BF37B9">
        <w:rPr>
          <w:rFonts w:ascii="Times New Roman" w:hAnsi="Times New Roman" w:cs="Times New Roman"/>
          <w:sz w:val="24"/>
          <w:szCs w:val="24"/>
        </w:rPr>
        <w:t>ę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BF37B9" w:rsidRPr="00216293">
        <w:rPr>
          <w:rFonts w:ascii="Times New Roman" w:hAnsi="Times New Roman" w:cs="Times New Roman"/>
          <w:sz w:val="24"/>
          <w:szCs w:val="24"/>
        </w:rPr>
        <w:t>dyferencyjn</w:t>
      </w:r>
      <w:r w:rsidR="00BF37B9">
        <w:rPr>
          <w:rFonts w:ascii="Times New Roman" w:hAnsi="Times New Roman" w:cs="Times New Roman"/>
          <w:sz w:val="24"/>
          <w:szCs w:val="24"/>
        </w:rPr>
        <w:t xml:space="preserve">ą, tj. </w:t>
      </w:r>
      <w:r w:rsidRPr="00216293">
        <w:rPr>
          <w:rFonts w:ascii="Times New Roman" w:hAnsi="Times New Roman" w:cs="Times New Roman"/>
          <w:sz w:val="24"/>
          <w:szCs w:val="24"/>
        </w:rPr>
        <w:t>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porównać wysokość rzeczywiście </w:t>
      </w:r>
      <w:r w:rsidR="006E23BD">
        <w:rPr>
          <w:rFonts w:ascii="Times New Roman" w:hAnsi="Times New Roman" w:cs="Times New Roman"/>
          <w:sz w:val="24"/>
          <w:szCs w:val="24"/>
        </w:rPr>
        <w:t>poniesionych 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na sfinansowanie zamówienia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po zaistnieniu naruszenia ze stanem hipotetycznym, jaki by istniał, gdyby nie nastąpiło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rozpatrywane naruszenie. Innymi słowy, należy uchwycić różnicę pomiędzy wysokością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rzeczywistych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po wystąpieniu naruszenia, a hipotetyczną wysokością takich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sytuacji, gdyby naruszenie nie miało miejsca. Zasadą powinna być konkretyzacja wysokości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6E23BD">
        <w:rPr>
          <w:rFonts w:ascii="Times New Roman" w:hAnsi="Times New Roman" w:cs="Times New Roman"/>
          <w:sz w:val="24"/>
          <w:szCs w:val="24"/>
        </w:rPr>
        <w:t>kar administracyjnych</w:t>
      </w:r>
      <w:r w:rsidRPr="00216293">
        <w:rPr>
          <w:rFonts w:ascii="Times New Roman" w:hAnsi="Times New Roman" w:cs="Times New Roman"/>
          <w:sz w:val="24"/>
          <w:szCs w:val="24"/>
        </w:rPr>
        <w:t>. Konkretyzacja ta ma polegać na ustaleniu wysokości szkody na podstawie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analizy dokumentacji postępowania o udzielenie zamówienia zgodnie z zasadą konkurencyjności,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tym w szczególności ofert złożonych przez potencjalnych wykonawców. Powyższa analiza winna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mieć przede wszystkim na celu indywidualne oszacowanie rozmiaru szkody spowodowanej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ujawnionym naruszeniem. </w:t>
      </w:r>
    </w:p>
    <w:p w14:paraId="30DFD15E" w14:textId="77777777" w:rsidR="00BF37B9" w:rsidRDefault="00BF37B9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E11D" w14:textId="77777777" w:rsidR="009D43A8" w:rsidRPr="00216293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>W sytuacji, gdy metoda dyferencyjna jest niemożliwa do zastosowania,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tj. skutki naruszenia są pośrednie lub rozproszone, a zatem trudne do oszacowania, 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zastosować metodę wskaźnikową.</w:t>
      </w:r>
    </w:p>
    <w:p w14:paraId="001BC079" w14:textId="77777777" w:rsidR="00F40DB7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9881" w14:textId="77777777" w:rsidR="009D43A8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przypadku zastosowania metody wskaźnikowej wysokość kary administracyjnej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oblicza się jako iloczyn wskaźnika procentowego nałożonej </w:t>
      </w:r>
      <w:r w:rsidR="006E23BD">
        <w:rPr>
          <w:rFonts w:ascii="Times New Roman" w:hAnsi="Times New Roman" w:cs="Times New Roman"/>
          <w:sz w:val="24"/>
          <w:szCs w:val="24"/>
        </w:rPr>
        <w:t>kary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i wysokości faktycznych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 kwalifikowalnych dla danego zamówienia, według wzoru:</w:t>
      </w:r>
    </w:p>
    <w:p w14:paraId="5BEE6FB2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</w:t>
      </w:r>
      <w:proofErr w:type="spellEnd"/>
      <w:r w:rsidRPr="003D7266">
        <w:rPr>
          <w:rFonts w:ascii="Times New Roman" w:hAnsi="Times New Roman" w:cs="Times New Roman"/>
        </w:rPr>
        <w:t xml:space="preserve"> = W% x </w:t>
      </w:r>
      <w:proofErr w:type="spellStart"/>
      <w:r w:rsidRPr="003D7266">
        <w:rPr>
          <w:rFonts w:ascii="Times New Roman" w:hAnsi="Times New Roman" w:cs="Times New Roman"/>
        </w:rPr>
        <w:t>Wkw</w:t>
      </w:r>
      <w:proofErr w:type="spellEnd"/>
      <w:r w:rsidR="00BF37B9" w:rsidRPr="003D7266">
        <w:rPr>
          <w:rFonts w:ascii="Times New Roman" w:hAnsi="Times New Roman" w:cs="Times New Roman"/>
        </w:rPr>
        <w:t xml:space="preserve"> x </w:t>
      </w:r>
      <w:proofErr w:type="spellStart"/>
      <w:r w:rsidR="00BF37B9" w:rsidRPr="003D7266">
        <w:rPr>
          <w:rFonts w:ascii="Times New Roman" w:hAnsi="Times New Roman" w:cs="Times New Roman"/>
        </w:rPr>
        <w:t>Wś</w:t>
      </w:r>
      <w:proofErr w:type="spellEnd"/>
    </w:p>
    <w:p w14:paraId="653FD7ED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gdzie:</w:t>
      </w:r>
    </w:p>
    <w:p w14:paraId="5D4B9E40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</w:t>
      </w:r>
      <w:proofErr w:type="spellEnd"/>
      <w:r w:rsidRPr="003D7266">
        <w:rPr>
          <w:rFonts w:ascii="Times New Roman" w:hAnsi="Times New Roman" w:cs="Times New Roman"/>
        </w:rPr>
        <w:t xml:space="preserve"> – </w:t>
      </w:r>
      <w:r w:rsidR="001407ED" w:rsidRPr="003D7266">
        <w:rPr>
          <w:rFonts w:ascii="Times New Roman" w:hAnsi="Times New Roman" w:cs="Times New Roman"/>
        </w:rPr>
        <w:t>wysokość kary administracyjnej</w:t>
      </w:r>
    </w:p>
    <w:p w14:paraId="3902E075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Wkw</w:t>
      </w:r>
      <w:proofErr w:type="spellEnd"/>
      <w:r w:rsidRPr="003D7266">
        <w:rPr>
          <w:rFonts w:ascii="Times New Roman" w:hAnsi="Times New Roman" w:cs="Times New Roman"/>
        </w:rPr>
        <w:t>. – wysokość</w:t>
      </w:r>
      <w:r w:rsidR="006E23BD" w:rsidRPr="003D7266">
        <w:rPr>
          <w:rFonts w:ascii="Times New Roman" w:hAnsi="Times New Roman" w:cs="Times New Roman"/>
        </w:rPr>
        <w:t xml:space="preserve"> faktycznych</w:t>
      </w:r>
      <w:r w:rsidRPr="003D7266">
        <w:rPr>
          <w:rFonts w:ascii="Times New Roman" w:hAnsi="Times New Roman" w:cs="Times New Roman"/>
        </w:rPr>
        <w:t xml:space="preserve"> </w:t>
      </w:r>
      <w:r w:rsidR="00280DB9" w:rsidRPr="003D7266">
        <w:rPr>
          <w:rFonts w:ascii="Times New Roman" w:hAnsi="Times New Roman" w:cs="Times New Roman"/>
        </w:rPr>
        <w:t>kosztów</w:t>
      </w:r>
      <w:r w:rsidRPr="003D7266">
        <w:rPr>
          <w:rFonts w:ascii="Times New Roman" w:hAnsi="Times New Roman" w:cs="Times New Roman"/>
        </w:rPr>
        <w:t xml:space="preserve"> kwalifikowalnych dla danego zamówienia</w:t>
      </w:r>
    </w:p>
    <w:p w14:paraId="3E69AEDD" w14:textId="77777777" w:rsidR="004D6895" w:rsidRPr="003D7266" w:rsidRDefault="009D43A8" w:rsidP="00D22432">
      <w:pPr>
        <w:spacing w:after="0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 xml:space="preserve">W% – wskaźnik procentowy nałożonej </w:t>
      </w:r>
      <w:r w:rsidR="00280DB9" w:rsidRPr="003D7266">
        <w:rPr>
          <w:rFonts w:ascii="Times New Roman" w:hAnsi="Times New Roman" w:cs="Times New Roman"/>
        </w:rPr>
        <w:t>kary</w:t>
      </w:r>
      <w:r w:rsidRPr="003D7266">
        <w:rPr>
          <w:rFonts w:ascii="Times New Roman" w:hAnsi="Times New Roman" w:cs="Times New Roman"/>
        </w:rPr>
        <w:t>, zgodnie z tabelą poniżej</w:t>
      </w:r>
    </w:p>
    <w:p w14:paraId="77661D43" w14:textId="77777777" w:rsidR="00BF37B9" w:rsidRPr="003D7266" w:rsidRDefault="00BF37B9" w:rsidP="00D22432">
      <w:pPr>
        <w:spacing w:after="0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Wś</w:t>
      </w:r>
      <w:proofErr w:type="spellEnd"/>
      <w:r w:rsidR="00FB1BD4" w:rsidRPr="003D7266">
        <w:rPr>
          <w:rFonts w:ascii="Times New Roman" w:hAnsi="Times New Roman" w:cs="Times New Roman"/>
        </w:rPr>
        <w:t xml:space="preserve"> –</w:t>
      </w:r>
      <w:r w:rsidRPr="003D7266">
        <w:rPr>
          <w:rFonts w:ascii="Times New Roman" w:hAnsi="Times New Roman" w:cs="Times New Roman"/>
        </w:rPr>
        <w:t xml:space="preserve"> procentowa wartość dofinansowania ze środków PROW 2014</w:t>
      </w:r>
      <w:r w:rsidR="00246A68" w:rsidRPr="003D7266">
        <w:rPr>
          <w:rFonts w:ascii="Times New Roman" w:hAnsi="Times New Roman" w:cs="Times New Roman"/>
        </w:rPr>
        <w:sym w:font="Symbol" w:char="F02D"/>
      </w:r>
      <w:r w:rsidRPr="003D7266">
        <w:rPr>
          <w:rFonts w:ascii="Times New Roman" w:hAnsi="Times New Roman" w:cs="Times New Roman"/>
        </w:rPr>
        <w:t>2020.</w:t>
      </w:r>
    </w:p>
    <w:p w14:paraId="237D9066" w14:textId="77777777" w:rsidR="00BF37B9" w:rsidRPr="00216293" w:rsidRDefault="00BF37B9" w:rsidP="00D22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952AD" w14:textId="77777777" w:rsidR="00F40DB7" w:rsidRPr="00BF37B9" w:rsidRDefault="004D6895" w:rsidP="00BF37B9">
      <w:pPr>
        <w:jc w:val="both"/>
        <w:rPr>
          <w:rFonts w:ascii="Times New Roman" w:hAnsi="Times New Roman" w:cs="Times New Roman"/>
          <w:sz w:val="24"/>
          <w:szCs w:val="24"/>
        </w:rPr>
      </w:pPr>
      <w:r w:rsidRPr="00BF37B9">
        <w:rPr>
          <w:rFonts w:ascii="Times New Roman" w:hAnsi="Times New Roman" w:cs="Times New Roman"/>
          <w:sz w:val="24"/>
          <w:szCs w:val="24"/>
        </w:rPr>
        <w:t xml:space="preserve">W przypadku wykrycia szeregu </w:t>
      </w:r>
      <w:r w:rsidR="000D54BC">
        <w:rPr>
          <w:rFonts w:ascii="Times New Roman" w:hAnsi="Times New Roman" w:cs="Times New Roman"/>
          <w:sz w:val="24"/>
          <w:szCs w:val="24"/>
        </w:rPr>
        <w:t>naruszeń zasad konkurencyjności</w:t>
      </w:r>
      <w:r w:rsidRPr="00BF37B9">
        <w:rPr>
          <w:rFonts w:ascii="Times New Roman" w:hAnsi="Times New Roman" w:cs="Times New Roman"/>
          <w:sz w:val="24"/>
          <w:szCs w:val="24"/>
        </w:rPr>
        <w:t xml:space="preserve"> w tym samym zamówieniu nie kumuluje się kar. </w:t>
      </w:r>
      <w:r w:rsidR="00B62CCF">
        <w:rPr>
          <w:rFonts w:ascii="Times New Roman" w:hAnsi="Times New Roman" w:cs="Times New Roman"/>
          <w:sz w:val="24"/>
          <w:szCs w:val="24"/>
        </w:rPr>
        <w:t xml:space="preserve">W przypadku wystąpienia kilku naruszeń </w:t>
      </w:r>
      <w:r w:rsidR="008024CB">
        <w:rPr>
          <w:rFonts w:ascii="Times New Roman" w:hAnsi="Times New Roman" w:cs="Times New Roman"/>
          <w:sz w:val="24"/>
          <w:szCs w:val="24"/>
        </w:rPr>
        <w:t>do</w:t>
      </w:r>
      <w:r w:rsidR="00B62CCF">
        <w:rPr>
          <w:rFonts w:ascii="Times New Roman" w:hAnsi="Times New Roman" w:cs="Times New Roman"/>
          <w:sz w:val="24"/>
          <w:szCs w:val="24"/>
        </w:rPr>
        <w:t xml:space="preserve"> ustalenia wysokości kary administracyjnej przyjmuje się najwyższy </w:t>
      </w:r>
      <w:r w:rsidR="000C6E08">
        <w:rPr>
          <w:rFonts w:ascii="Times New Roman" w:hAnsi="Times New Roman" w:cs="Times New Roman"/>
          <w:sz w:val="24"/>
          <w:szCs w:val="24"/>
        </w:rPr>
        <w:t xml:space="preserve">ze </w:t>
      </w:r>
      <w:r w:rsidR="00B62CCF">
        <w:rPr>
          <w:rFonts w:ascii="Times New Roman" w:hAnsi="Times New Roman" w:cs="Times New Roman"/>
          <w:sz w:val="24"/>
          <w:szCs w:val="24"/>
        </w:rPr>
        <w:t>wskaźnik</w:t>
      </w:r>
      <w:r w:rsidR="000C6E08">
        <w:rPr>
          <w:rFonts w:ascii="Times New Roman" w:hAnsi="Times New Roman" w:cs="Times New Roman"/>
          <w:sz w:val="24"/>
          <w:szCs w:val="24"/>
        </w:rPr>
        <w:t>ów</w:t>
      </w:r>
      <w:r w:rsidR="00B62CCF">
        <w:rPr>
          <w:rFonts w:ascii="Times New Roman" w:hAnsi="Times New Roman" w:cs="Times New Roman"/>
          <w:sz w:val="24"/>
          <w:szCs w:val="24"/>
        </w:rPr>
        <w:t xml:space="preserve"> </w:t>
      </w:r>
      <w:r w:rsidR="00B62CCF" w:rsidRPr="00216293">
        <w:rPr>
          <w:rFonts w:ascii="Times New Roman" w:hAnsi="Times New Roman" w:cs="Times New Roman"/>
          <w:sz w:val="24"/>
          <w:szCs w:val="24"/>
        </w:rPr>
        <w:t>procentowy</w:t>
      </w:r>
      <w:r w:rsidR="000C6E08">
        <w:rPr>
          <w:rFonts w:ascii="Times New Roman" w:hAnsi="Times New Roman" w:cs="Times New Roman"/>
          <w:sz w:val="24"/>
          <w:szCs w:val="24"/>
        </w:rPr>
        <w:t>ch</w:t>
      </w:r>
      <w:r w:rsidR="003D031F">
        <w:rPr>
          <w:rFonts w:ascii="Times New Roman" w:hAnsi="Times New Roman" w:cs="Times New Roman"/>
          <w:sz w:val="24"/>
          <w:szCs w:val="24"/>
        </w:rPr>
        <w:t>, jaki</w:t>
      </w:r>
      <w:r w:rsidR="000C6E08">
        <w:rPr>
          <w:rFonts w:ascii="Times New Roman" w:hAnsi="Times New Roman" w:cs="Times New Roman"/>
          <w:sz w:val="24"/>
          <w:szCs w:val="24"/>
        </w:rPr>
        <w:t>e</w:t>
      </w:r>
      <w:r w:rsidR="003D031F">
        <w:rPr>
          <w:rFonts w:ascii="Times New Roman" w:hAnsi="Times New Roman" w:cs="Times New Roman"/>
          <w:sz w:val="24"/>
          <w:szCs w:val="24"/>
        </w:rPr>
        <w:t xml:space="preserve"> wg poniższej tabeli zostan</w:t>
      </w:r>
      <w:r w:rsidR="000C6E08">
        <w:rPr>
          <w:rFonts w:ascii="Times New Roman" w:hAnsi="Times New Roman" w:cs="Times New Roman"/>
          <w:sz w:val="24"/>
          <w:szCs w:val="24"/>
        </w:rPr>
        <w:t>ą</w:t>
      </w:r>
      <w:r w:rsidR="003D031F">
        <w:rPr>
          <w:rFonts w:ascii="Times New Roman" w:hAnsi="Times New Roman" w:cs="Times New Roman"/>
          <w:sz w:val="24"/>
          <w:szCs w:val="24"/>
        </w:rPr>
        <w:t xml:space="preserve"> dla tych naruszeń</w:t>
      </w:r>
      <w:r w:rsidR="000C6E08" w:rsidRPr="000C6E08">
        <w:rPr>
          <w:rFonts w:ascii="Times New Roman" w:hAnsi="Times New Roman" w:cs="Times New Roman"/>
          <w:sz w:val="24"/>
          <w:szCs w:val="24"/>
        </w:rPr>
        <w:t xml:space="preserve"> </w:t>
      </w:r>
      <w:r w:rsidR="000C6E08">
        <w:rPr>
          <w:rFonts w:ascii="Times New Roman" w:hAnsi="Times New Roman" w:cs="Times New Roman"/>
          <w:sz w:val="24"/>
          <w:szCs w:val="24"/>
        </w:rPr>
        <w:t>ustalone</w:t>
      </w:r>
      <w:r w:rsidR="003D03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24"/>
        <w:tblW w:w="941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38"/>
      </w:tblGrid>
      <w:tr w:rsidR="00216293" w:rsidRPr="00216293" w14:paraId="2A4B7DFD" w14:textId="77777777" w:rsidTr="009E6F73">
        <w:trPr>
          <w:trHeight w:val="230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1D85847A" w14:textId="77777777" w:rsidR="00216293" w:rsidRPr="00216293" w:rsidRDefault="00216293" w:rsidP="00216293">
            <w:pPr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  <w:vAlign w:val="center"/>
          </w:tcPr>
          <w:p w14:paraId="2637F6B1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Kategoria naruszenia zasady konkurencyjności</w:t>
            </w:r>
          </w:p>
        </w:tc>
        <w:tc>
          <w:tcPr>
            <w:tcW w:w="3638" w:type="dxa"/>
            <w:vMerge w:val="restart"/>
            <w:shd w:val="clear" w:color="auto" w:fill="D9D9D9" w:themeFill="background1" w:themeFillShade="D9"/>
            <w:vAlign w:val="center"/>
          </w:tcPr>
          <w:p w14:paraId="4BFFAAE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W%</w:t>
            </w:r>
          </w:p>
        </w:tc>
      </w:tr>
      <w:tr w:rsidR="00216293" w:rsidRPr="00216293" w14:paraId="3A904161" w14:textId="77777777" w:rsidTr="009E6F73">
        <w:trPr>
          <w:trHeight w:val="230"/>
        </w:trPr>
        <w:tc>
          <w:tcPr>
            <w:tcW w:w="534" w:type="dxa"/>
            <w:vMerge/>
          </w:tcPr>
          <w:p w14:paraId="2D2D1D3E" w14:textId="77777777" w:rsidR="00216293" w:rsidRPr="00216293" w:rsidRDefault="00216293" w:rsidP="0021629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6C78E31" w14:textId="77777777" w:rsidR="00216293" w:rsidRPr="00216293" w:rsidRDefault="00216293" w:rsidP="00216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vMerge/>
          </w:tcPr>
          <w:p w14:paraId="20A6D04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6293" w:rsidRPr="00216293" w14:paraId="6BBE4D76" w14:textId="77777777" w:rsidTr="009E6F73">
        <w:tc>
          <w:tcPr>
            <w:tcW w:w="534" w:type="dxa"/>
          </w:tcPr>
          <w:p w14:paraId="4B28F21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CDB491E" w14:textId="77777777" w:rsidR="00A84832" w:rsidRDefault="0021629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Niezamieszczenie zapytania ofertowego na stronie internetowej </w:t>
            </w:r>
          </w:p>
          <w:p w14:paraId="03910707" w14:textId="77777777" w:rsidR="00E9330C" w:rsidRDefault="00E9330C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a) </w:t>
            </w:r>
            <w:r w:rsidR="00A84832" w:rsidRPr="00BF37B9">
              <w:rPr>
                <w:bCs/>
                <w:color w:val="000000"/>
                <w:sz w:val="20"/>
                <w:szCs w:val="20"/>
              </w:rPr>
              <w:t>beneficjenta</w:t>
            </w:r>
            <w:r w:rsidR="00A848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>–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 xml:space="preserve">przed dniem </w:t>
            </w:r>
            <w:r w:rsidR="002A4A3B" w:rsidRPr="00216293">
              <w:rPr>
                <w:color w:val="000000"/>
                <w:sz w:val="20"/>
                <w:szCs w:val="20"/>
              </w:rPr>
              <w:t>określon</w:t>
            </w:r>
            <w:r w:rsidR="002A4A3B">
              <w:rPr>
                <w:color w:val="000000"/>
                <w:sz w:val="20"/>
                <w:szCs w:val="20"/>
              </w:rPr>
              <w:t>ym</w:t>
            </w:r>
            <w:r w:rsidR="002A4A3B" w:rsidRPr="00216293">
              <w:rPr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w komunikacie</w:t>
            </w:r>
            <w:r w:rsidR="002C76B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A4A3B" w:rsidRPr="00BF37B9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</w:t>
            </w:r>
            <w:r w:rsidR="002A4A3B" w:rsidRPr="00BF37B9">
              <w:rPr>
                <w:sz w:val="20"/>
                <w:szCs w:val="20"/>
              </w:rPr>
              <w:t>t</w:t>
            </w:r>
            <w:r w:rsidR="00300B0C">
              <w:rPr>
                <w:sz w:val="20"/>
                <w:szCs w:val="20"/>
              </w:rPr>
              <w:t>.</w:t>
            </w:r>
            <w:r w:rsidR="002A4A3B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Pr="00BF37B9">
              <w:rPr>
                <w:sz w:val="20"/>
                <w:szCs w:val="20"/>
              </w:rPr>
              <w:t>zasad konkurencyjności</w:t>
            </w:r>
            <w:r>
              <w:t xml:space="preserve"> </w:t>
            </w:r>
            <w:r w:rsidR="002C76B8" w:rsidRPr="00BF37B9">
              <w:rPr>
                <w:sz w:val="20"/>
                <w:szCs w:val="20"/>
              </w:rPr>
              <w:t>albo</w:t>
            </w:r>
          </w:p>
          <w:p w14:paraId="6DC74639" w14:textId="77777777" w:rsidR="00E9330C" w:rsidRDefault="002C76B8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="00216293" w:rsidRPr="00216293">
              <w:rPr>
                <w:color w:val="000000"/>
                <w:sz w:val="20"/>
                <w:szCs w:val="20"/>
              </w:rPr>
              <w:t>wskazanej</w:t>
            </w:r>
            <w:r w:rsidR="00216293" w:rsidRPr="00E9330C">
              <w:rPr>
                <w:color w:val="000000"/>
                <w:sz w:val="20"/>
                <w:szCs w:val="20"/>
              </w:rPr>
              <w:t xml:space="preserve"> w</w:t>
            </w:r>
            <w:r w:rsidR="00E9330C" w:rsidRPr="00E9330C">
              <w:rPr>
                <w:color w:val="000000"/>
                <w:sz w:val="20"/>
                <w:szCs w:val="20"/>
              </w:rPr>
              <w:t xml:space="preserve"> komunikacie</w:t>
            </w:r>
            <w:r w:rsidR="00E9330C">
              <w:rPr>
                <w:color w:val="000000"/>
                <w:sz w:val="20"/>
                <w:szCs w:val="20"/>
              </w:rPr>
              <w:t>,</w:t>
            </w:r>
            <w:r w:rsidR="00E9330C" w:rsidRPr="00BF37B9">
              <w:rPr>
                <w:sz w:val="20"/>
                <w:szCs w:val="20"/>
              </w:rPr>
              <w:t xml:space="preserve"> o którym mowa w </w:t>
            </w:r>
            <w:r w:rsidR="00300B0C">
              <w:rPr>
                <w:sz w:val="20"/>
                <w:szCs w:val="20"/>
              </w:rPr>
              <w:t>ust.</w:t>
            </w:r>
            <w:r w:rsidR="00E9330C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="00E9330C" w:rsidRPr="00BF37B9">
              <w:rPr>
                <w:sz w:val="20"/>
                <w:szCs w:val="20"/>
              </w:rPr>
              <w:t>zasad konkurencyjności</w:t>
            </w:r>
            <w:r w:rsidR="00E9330C">
              <w:rPr>
                <w:color w:val="000000"/>
                <w:sz w:val="20"/>
                <w:szCs w:val="20"/>
              </w:rPr>
              <w:t>, od dnia określonego w tym komunikacie</w:t>
            </w:r>
          </w:p>
          <w:p w14:paraId="10DDD8C5" w14:textId="77777777" w:rsidR="00216293" w:rsidRPr="00216293" w:rsidRDefault="00965219" w:rsidP="001C42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ale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6A600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29D1ABF3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</w:t>
            </w:r>
            <w:r w:rsidR="009E1D6E">
              <w:rPr>
                <w:b/>
                <w:sz w:val="20"/>
                <w:szCs w:val="20"/>
              </w:rPr>
              <w:t>%</w:t>
            </w:r>
          </w:p>
        </w:tc>
      </w:tr>
      <w:tr w:rsidR="00216293" w:rsidRPr="00216293" w14:paraId="661A744F" w14:textId="77777777" w:rsidTr="009E6F73">
        <w:tc>
          <w:tcPr>
            <w:tcW w:w="534" w:type="dxa"/>
          </w:tcPr>
          <w:p w14:paraId="7EAE8CF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0961FB1B" w14:textId="77777777" w:rsidR="00216293" w:rsidRPr="00D22432" w:rsidRDefault="002C76B8" w:rsidP="00D224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Zamieszczenie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 xml:space="preserve">zapytania ofertowego na stronie internetowej </w:t>
            </w:r>
            <w:r w:rsidR="00287188" w:rsidRPr="00BF37B9">
              <w:rPr>
                <w:b/>
                <w:bCs/>
                <w:color w:val="000000"/>
                <w:sz w:val="20"/>
                <w:szCs w:val="20"/>
              </w:rPr>
              <w:t>beneficjenta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287188">
              <w:rPr>
                <w:color w:val="000000"/>
                <w:sz w:val="20"/>
                <w:szCs w:val="20"/>
              </w:rPr>
              <w:t xml:space="preserve"> – przed dniem </w:t>
            </w:r>
            <w:r w:rsidR="00287188" w:rsidRPr="00216293">
              <w:rPr>
                <w:color w:val="000000"/>
                <w:sz w:val="20"/>
                <w:szCs w:val="20"/>
              </w:rPr>
              <w:t>określon</w:t>
            </w:r>
            <w:r w:rsidR="00287188">
              <w:rPr>
                <w:color w:val="000000"/>
                <w:sz w:val="20"/>
                <w:szCs w:val="20"/>
              </w:rPr>
              <w:t>ym</w:t>
            </w:r>
            <w:r w:rsidR="00287188" w:rsidRPr="00216293">
              <w:rPr>
                <w:color w:val="000000"/>
                <w:sz w:val="20"/>
                <w:szCs w:val="20"/>
              </w:rPr>
              <w:t xml:space="preserve"> w komunikacie</w:t>
            </w:r>
            <w:r w:rsidR="0028718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ust.</w:t>
            </w:r>
            <w:r w:rsidR="00287188" w:rsidRPr="00096C08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096C08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>zasad konkurencyjności</w:t>
            </w:r>
            <w:r w:rsidR="00287188">
              <w:t xml:space="preserve"> </w:t>
            </w:r>
            <w:r w:rsidR="001A10F3" w:rsidRPr="00BF37B9">
              <w:rPr>
                <w:b/>
              </w:rPr>
              <w:t>-</w:t>
            </w:r>
            <w:r w:rsidR="001A10F3"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nie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1A10F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1A10F3" w:rsidRPr="00216293">
              <w:rPr>
                <w:color w:val="000000"/>
                <w:sz w:val="20"/>
                <w:szCs w:val="20"/>
              </w:rPr>
              <w:t>w ogóle nie wysłano, wysłano do mniej niż trzech, brak uzasadnienia, że na rynku nie istnieje trzech potencjalnych wykonawców</w:t>
            </w:r>
            <w:r w:rsidR="001A10F3">
              <w:rPr>
                <w:color w:val="000000"/>
                <w:sz w:val="20"/>
                <w:szCs w:val="20"/>
              </w:rPr>
              <w:t>)</w:t>
            </w:r>
            <w:r w:rsidR="006A60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EEAF089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</w:tc>
      </w:tr>
      <w:tr w:rsidR="003949C3" w:rsidRPr="00216293" w14:paraId="121C2646" w14:textId="77777777" w:rsidTr="009E6F73">
        <w:tc>
          <w:tcPr>
            <w:tcW w:w="534" w:type="dxa"/>
          </w:tcPr>
          <w:p w14:paraId="1FECF1EA" w14:textId="77777777" w:rsidR="003949C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44" w:type="dxa"/>
          </w:tcPr>
          <w:p w14:paraId="6009511B" w14:textId="77777777" w:rsidR="006F71E2" w:rsidRDefault="0027056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>iezamieszczeni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 zapytania ofertowego na stronie internetowej </w:t>
            </w:r>
          </w:p>
          <w:p w14:paraId="6079745D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>a) beneficjenta (o ile beneficjent posiada taką stronę) – przed dniem określonym w komunikacie,</w:t>
            </w:r>
            <w:r w:rsidR="00232CD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 albo</w:t>
            </w:r>
          </w:p>
          <w:p w14:paraId="2E7201C8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b) wskazanej w komunikacie, 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konkurencyjności, od dnia określonego w tym komunikacie</w:t>
            </w:r>
          </w:p>
          <w:p w14:paraId="66BB2202" w14:textId="77777777" w:rsidR="003949C3" w:rsidRPr="00216293" w:rsidRDefault="00235291" w:rsidP="00232C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  <w:r w:rsidR="00B41D3A" w:rsidRPr="00BF3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/>
                <w:color w:val="000000"/>
                <w:sz w:val="20"/>
                <w:szCs w:val="20"/>
              </w:rPr>
              <w:t>niewysłani</w:t>
            </w:r>
            <w:r w:rsidR="005F01DA">
              <w:rPr>
                <w:b/>
                <w:color w:val="000000"/>
                <w:sz w:val="20"/>
                <w:szCs w:val="20"/>
              </w:rPr>
              <w:t>e</w:t>
            </w:r>
            <w:r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F71E2"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>z</w:t>
            </w:r>
            <w:r w:rsidR="003949C3" w:rsidRPr="00B41D3A">
              <w:rPr>
                <w:b/>
                <w:bCs/>
                <w:color w:val="000000"/>
                <w:sz w:val="20"/>
                <w:szCs w:val="20"/>
              </w:rPr>
              <w:t>apytania</w:t>
            </w:r>
            <w:r w:rsidR="003949C3" w:rsidRPr="00216293">
              <w:rPr>
                <w:b/>
                <w:bCs/>
                <w:color w:val="000000"/>
                <w:sz w:val="20"/>
                <w:szCs w:val="20"/>
              </w:rPr>
              <w:t xml:space="preserve"> ofertowego do co najmniej trzech potencjalnych wykonawców </w:t>
            </w:r>
            <w:r w:rsidR="003949C3" w:rsidRPr="00216293">
              <w:rPr>
                <w:color w:val="000000"/>
                <w:sz w:val="20"/>
                <w:szCs w:val="20"/>
              </w:rPr>
              <w:t>(w ogóle nie wysłano, wysłano do mniej niż trzech, brak uzasadnienia, że na rynku nie istnieje trzech potencjalnych wykonawców)</w:t>
            </w:r>
            <w:r w:rsidR="006F71E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4148417" w14:textId="77777777" w:rsidR="003949C3" w:rsidRPr="009E1D6E" w:rsidRDefault="003949C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2115BFD9" w14:textId="77777777" w:rsidTr="009E6F73">
        <w:tc>
          <w:tcPr>
            <w:tcW w:w="534" w:type="dxa"/>
          </w:tcPr>
          <w:p w14:paraId="5CF4FC95" w14:textId="77777777" w:rsidR="00216293" w:rsidRPr="00216293" w:rsidRDefault="00216293" w:rsidP="0021629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14:paraId="3D8ABFF6" w14:textId="77777777" w:rsidR="00216293" w:rsidRPr="00216293" w:rsidRDefault="00216293" w:rsidP="008408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Udzielenie zamówienia podmiotowi powiązanemu kapitałowo lub osobowo z beneficjentem</w:t>
            </w:r>
            <w:r w:rsidR="00C60997">
              <w:rPr>
                <w:b/>
                <w:bCs/>
                <w:sz w:val="20"/>
                <w:szCs w:val="20"/>
              </w:rPr>
              <w:t xml:space="preserve">, z </w:t>
            </w:r>
            <w:r w:rsidR="008408F5">
              <w:rPr>
                <w:b/>
                <w:bCs/>
                <w:sz w:val="20"/>
                <w:szCs w:val="20"/>
              </w:rPr>
              <w:t>naruszeniem zasady</w:t>
            </w:r>
            <w:r w:rsidR="00C60997">
              <w:rPr>
                <w:b/>
                <w:bCs/>
                <w:sz w:val="20"/>
                <w:szCs w:val="20"/>
              </w:rPr>
              <w:t xml:space="preserve"> określon</w:t>
            </w:r>
            <w:r w:rsidR="008408F5">
              <w:rPr>
                <w:b/>
                <w:bCs/>
                <w:sz w:val="20"/>
                <w:szCs w:val="20"/>
              </w:rPr>
              <w:t>ej</w:t>
            </w:r>
            <w:r w:rsidR="00C60997">
              <w:rPr>
                <w:b/>
                <w:bCs/>
                <w:sz w:val="20"/>
                <w:szCs w:val="20"/>
              </w:rPr>
              <w:t xml:space="preserve"> w ust. </w:t>
            </w:r>
            <w:r w:rsidR="008408F5">
              <w:rPr>
                <w:b/>
                <w:bCs/>
                <w:sz w:val="20"/>
                <w:szCs w:val="20"/>
              </w:rPr>
              <w:t>6 zasad konkurencyjności.</w:t>
            </w:r>
          </w:p>
        </w:tc>
        <w:tc>
          <w:tcPr>
            <w:tcW w:w="3638" w:type="dxa"/>
          </w:tcPr>
          <w:p w14:paraId="0EF3266C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5E9B0099" w14:textId="77777777" w:rsidTr="009E6F73">
        <w:tc>
          <w:tcPr>
            <w:tcW w:w="534" w:type="dxa"/>
          </w:tcPr>
          <w:p w14:paraId="5A6DADAA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3CAC37B0" w14:textId="77777777" w:rsidR="00216293" w:rsidRPr="00216293" w:rsidRDefault="00216293" w:rsidP="008407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Brak informacji o warunkach udziału w postępowaniu oraz kryteriach </w:t>
            </w:r>
            <w:r w:rsidR="00293E60">
              <w:rPr>
                <w:b/>
                <w:bCs/>
                <w:sz w:val="20"/>
                <w:szCs w:val="20"/>
              </w:rPr>
              <w:t xml:space="preserve">i sposobie </w:t>
            </w:r>
            <w:r w:rsidRPr="00216293">
              <w:rPr>
                <w:b/>
                <w:bCs/>
                <w:sz w:val="20"/>
                <w:szCs w:val="20"/>
              </w:rPr>
              <w:t xml:space="preserve">oceny </w:t>
            </w:r>
            <w:r w:rsidRPr="00840730">
              <w:rPr>
                <w:b/>
                <w:bCs/>
                <w:sz w:val="20"/>
                <w:szCs w:val="20"/>
              </w:rPr>
              <w:t>ofert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>wymaganych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 xml:space="preserve">stosownie do </w:t>
            </w:r>
            <w:r w:rsidR="00840730" w:rsidRPr="00840730">
              <w:rPr>
                <w:b/>
                <w:sz w:val="20"/>
                <w:szCs w:val="20"/>
              </w:rPr>
              <w:t>zasad</w:t>
            </w:r>
            <w:r w:rsidR="00840730" w:rsidRPr="00097624">
              <w:rPr>
                <w:b/>
                <w:sz w:val="20"/>
                <w:szCs w:val="20"/>
              </w:rPr>
              <w:t xml:space="preserve"> określon</w:t>
            </w:r>
            <w:r w:rsidR="00840730">
              <w:rPr>
                <w:b/>
                <w:sz w:val="20"/>
                <w:szCs w:val="20"/>
              </w:rPr>
              <w:t>ych</w:t>
            </w:r>
            <w:r w:rsidR="00840730" w:rsidRPr="00097624">
              <w:rPr>
                <w:b/>
                <w:sz w:val="20"/>
                <w:szCs w:val="20"/>
              </w:rPr>
              <w:t xml:space="preserve"> w ust. 5 </w:t>
            </w:r>
            <w:r w:rsidR="00840730">
              <w:rPr>
                <w:b/>
                <w:sz w:val="20"/>
                <w:szCs w:val="20"/>
              </w:rPr>
              <w:t>pkt</w:t>
            </w:r>
            <w:r w:rsidR="00840730" w:rsidRPr="00097624">
              <w:rPr>
                <w:b/>
                <w:sz w:val="20"/>
                <w:szCs w:val="20"/>
              </w:rPr>
              <w:t xml:space="preserve"> 1</w:t>
            </w:r>
            <w:r w:rsidR="00B04124">
              <w:rPr>
                <w:b/>
                <w:sz w:val="20"/>
                <w:szCs w:val="20"/>
              </w:rPr>
              <w:t xml:space="preserve"> zasad konkurencyjności</w:t>
            </w:r>
          </w:p>
        </w:tc>
        <w:tc>
          <w:tcPr>
            <w:tcW w:w="3638" w:type="dxa"/>
          </w:tcPr>
          <w:p w14:paraId="35E1281D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19CCBDD3" w14:textId="77777777" w:rsidR="00216293" w:rsidRPr="00216293" w:rsidRDefault="00B95D50" w:rsidP="009E1D6E">
            <w:pPr>
              <w:jc w:val="center"/>
              <w:rPr>
                <w:sz w:val="20"/>
                <w:szCs w:val="20"/>
              </w:rPr>
            </w:pPr>
            <w:r w:rsidRPr="00BF37B9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FC4E95">
              <w:rPr>
                <w:color w:val="000000"/>
                <w:sz w:val="20"/>
                <w:szCs w:val="20"/>
              </w:rPr>
              <w:br/>
            </w:r>
            <w:r w:rsidRPr="00BF37B9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56697660" w14:textId="77777777" w:rsidTr="009E6F73">
        <w:tc>
          <w:tcPr>
            <w:tcW w:w="534" w:type="dxa"/>
          </w:tcPr>
          <w:p w14:paraId="7B72C937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D9E48CD" w14:textId="77777777" w:rsidR="00216293" w:rsidRPr="00097624" w:rsidRDefault="005F223D" w:rsidP="00BF37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16293" w:rsidRPr="00097624">
              <w:rPr>
                <w:b/>
                <w:sz w:val="20"/>
                <w:szCs w:val="20"/>
              </w:rPr>
              <w:t>kreślenie kryteriów oceny ofert w sposób, który mógłby utrudniać uczciwą konkurencję oraz nie zapewnia równego traktowania wykonawców</w:t>
            </w:r>
          </w:p>
        </w:tc>
        <w:tc>
          <w:tcPr>
            <w:tcW w:w="3638" w:type="dxa"/>
          </w:tcPr>
          <w:p w14:paraId="3C5BCA32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2868C565" w14:textId="77777777" w:rsidR="00216293" w:rsidRPr="00216293" w:rsidRDefault="00CC2AFC" w:rsidP="009E1D6E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380519D2" w14:textId="77777777" w:rsidTr="009E6F73">
        <w:tc>
          <w:tcPr>
            <w:tcW w:w="534" w:type="dxa"/>
          </w:tcPr>
          <w:p w14:paraId="26EF340B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41AC4471" w14:textId="77777777" w:rsidR="00216293" w:rsidRPr="00216293" w:rsidRDefault="00B16EFE" w:rsidP="00293E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Naruszenie w zakresie wyboru najkorzystniejszej oferty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8CA709B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94E9DB5" w14:textId="77777777" w:rsidR="00216293" w:rsidRPr="00216293" w:rsidRDefault="00CC2AFC" w:rsidP="00216293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0DBA5285" w14:textId="77777777" w:rsidTr="009E6F73">
        <w:tc>
          <w:tcPr>
            <w:tcW w:w="534" w:type="dxa"/>
          </w:tcPr>
          <w:p w14:paraId="36BC6ACD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9FE276E" w14:textId="4F2B2DB5" w:rsidR="00216293" w:rsidRPr="007D3BF9" w:rsidRDefault="0021629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Ustalenie krótszych niż określone w </w:t>
            </w:r>
            <w:r w:rsidR="00F01901">
              <w:rPr>
                <w:b/>
                <w:bCs/>
                <w:sz w:val="20"/>
                <w:szCs w:val="20"/>
              </w:rPr>
              <w:t>zasadach konkurencyjności</w:t>
            </w:r>
            <w:r w:rsidR="00F01901" w:rsidRPr="00216293">
              <w:rPr>
                <w:b/>
                <w:bCs/>
                <w:sz w:val="20"/>
                <w:szCs w:val="20"/>
              </w:rPr>
              <w:t xml:space="preserve"> </w:t>
            </w:r>
            <w:r w:rsidRPr="00216293">
              <w:rPr>
                <w:b/>
                <w:bCs/>
                <w:sz w:val="20"/>
                <w:szCs w:val="20"/>
              </w:rPr>
              <w:t>terminów składania ofert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463B6154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  <w:r w:rsidR="00A559EE">
              <w:rPr>
                <w:b/>
                <w:sz w:val="20"/>
                <w:szCs w:val="20"/>
              </w:rPr>
              <w:t xml:space="preserve"> – </w:t>
            </w:r>
            <w:r w:rsidR="00A559EE" w:rsidRPr="00A559EE">
              <w:rPr>
                <w:color w:val="000000"/>
                <w:sz w:val="20"/>
                <w:szCs w:val="20"/>
              </w:rPr>
              <w:t>w przypadku, gdy ustalony termin został skrócony o więcej niż 50% terminu wymaganego lub stanowi 50% terminu wymaganego,</w:t>
            </w:r>
          </w:p>
          <w:p w14:paraId="6F11C075" w14:textId="59D806AE" w:rsidR="00A559EE" w:rsidRDefault="00FE2A10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 xml:space="preserve">10% </w:t>
            </w:r>
            <w:r w:rsidR="00A559E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w przypadku, gdy ustalony termin został skrócony o więcej niż 30% </w:t>
            </w:r>
            <w:r w:rsidR="00676097">
              <w:rPr>
                <w:color w:val="000000"/>
                <w:sz w:val="20"/>
                <w:szCs w:val="20"/>
              </w:rPr>
              <w:t>terminu wymaganego lub stanowi 7</w:t>
            </w:r>
            <w:r w:rsidR="00A559EE" w:rsidRPr="00A559EE">
              <w:rPr>
                <w:color w:val="000000"/>
                <w:sz w:val="20"/>
                <w:szCs w:val="20"/>
              </w:rPr>
              <w:t>0% terminu wymaganego,</w:t>
            </w:r>
            <w:r w:rsidR="00A559EE">
              <w:t xml:space="preserve"> </w:t>
            </w:r>
          </w:p>
          <w:p w14:paraId="17114CC1" w14:textId="29C705C6" w:rsidR="00A559EE" w:rsidRPr="003D7266" w:rsidRDefault="00FE2A10" w:rsidP="003D7266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>5%</w:t>
            </w:r>
            <w:r w:rsidR="00CC2AFC" w:rsidRPr="00582C6D">
              <w:rPr>
                <w:color w:val="000000"/>
                <w:sz w:val="20"/>
                <w:szCs w:val="20"/>
              </w:rPr>
              <w:t xml:space="preserve"> </w:t>
            </w:r>
            <w:r w:rsidR="00A559EE">
              <w:rPr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>w pozostałych przypadkach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(wysokość 5% może zostać obniżona </w:t>
            </w:r>
            <w:r w:rsidR="00D9714B">
              <w:rPr>
                <w:color w:val="000000"/>
                <w:sz w:val="20"/>
                <w:szCs w:val="20"/>
              </w:rPr>
              <w:br/>
            </w:r>
            <w:r w:rsidR="00A559EE" w:rsidRPr="00A559EE">
              <w:rPr>
                <w:color w:val="000000"/>
                <w:sz w:val="20"/>
                <w:szCs w:val="20"/>
              </w:rPr>
              <w:t>do poziomu minimalnie 2%</w:t>
            </w:r>
            <w:r w:rsidR="00A559EE" w:rsidRPr="00A559EE">
              <w:rPr>
                <w:color w:val="000000"/>
                <w:sz w:val="20"/>
                <w:szCs w:val="20"/>
              </w:rPr>
              <w:br/>
              <w:t xml:space="preserve"> w przypadku, gdy ze względu na wagę nieprawidłowości indywidualnej korekta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 obliczona przy użyciu stawki 5% jest niewspółmierna).</w:t>
            </w:r>
          </w:p>
        </w:tc>
      </w:tr>
      <w:tr w:rsidR="00216293" w:rsidRPr="00216293" w14:paraId="51FB5486" w14:textId="77777777" w:rsidTr="009E6F73">
        <w:tc>
          <w:tcPr>
            <w:tcW w:w="534" w:type="dxa"/>
            <w:tcBorders>
              <w:bottom w:val="single" w:sz="4" w:space="0" w:color="auto"/>
            </w:tcBorders>
          </w:tcPr>
          <w:p w14:paraId="3FFC79F4" w14:textId="77777777" w:rsidR="00216293" w:rsidRPr="00216293" w:rsidRDefault="008408F5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3DF63F9" w14:textId="42A799A9" w:rsidR="00216293" w:rsidRDefault="005F223D" w:rsidP="0008739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</w:t>
            </w:r>
            <w:r w:rsidR="00087393">
              <w:rPr>
                <w:b/>
                <w:bCs/>
                <w:sz w:val="20"/>
                <w:szCs w:val="20"/>
              </w:rPr>
              <w:t>wymogiem</w:t>
            </w:r>
            <w:r>
              <w:rPr>
                <w:b/>
                <w:bCs/>
                <w:sz w:val="20"/>
                <w:szCs w:val="20"/>
              </w:rPr>
              <w:t xml:space="preserve"> określon</w:t>
            </w:r>
            <w:r w:rsidR="00087393">
              <w:rPr>
                <w:b/>
                <w:bCs/>
                <w:sz w:val="20"/>
                <w:szCs w:val="20"/>
              </w:rPr>
              <w:t>ym</w:t>
            </w:r>
            <w:r>
              <w:rPr>
                <w:b/>
                <w:bCs/>
                <w:sz w:val="20"/>
                <w:szCs w:val="20"/>
              </w:rPr>
              <w:t xml:space="preserve"> w ust. 5 pkt 1 lit a</w:t>
            </w:r>
            <w:r w:rsidR="008E4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E4683">
              <w:rPr>
                <w:b/>
                <w:bCs/>
                <w:sz w:val="20"/>
                <w:szCs w:val="20"/>
              </w:rPr>
              <w:t>tiret</w:t>
            </w:r>
            <w:proofErr w:type="spellEnd"/>
            <w:r w:rsidR="008E4683">
              <w:rPr>
                <w:b/>
                <w:bCs/>
                <w:sz w:val="20"/>
                <w:szCs w:val="20"/>
              </w:rPr>
              <w:t xml:space="preserve"> </w:t>
            </w:r>
            <w:r w:rsidR="00676097">
              <w:rPr>
                <w:b/>
                <w:bCs/>
                <w:sz w:val="20"/>
                <w:szCs w:val="20"/>
              </w:rPr>
              <w:t>drugie</w:t>
            </w:r>
            <w:r>
              <w:rPr>
                <w:b/>
                <w:bCs/>
                <w:sz w:val="20"/>
                <w:szCs w:val="20"/>
              </w:rPr>
              <w:t xml:space="preserve"> zasad konkurencyjności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  <w:p w14:paraId="15FA24E4" w14:textId="6805E568" w:rsidR="008E4683" w:rsidRPr="009E6F73" w:rsidRDefault="008E4683" w:rsidP="000873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4683">
              <w:rPr>
                <w:color w:val="000000"/>
                <w:sz w:val="20"/>
                <w:szCs w:val="20"/>
              </w:rPr>
              <w:t>pisanie przedmiotu zamówienia w sposób, który odn</w:t>
            </w:r>
            <w:r w:rsidR="00C43F13">
              <w:rPr>
                <w:color w:val="000000"/>
                <w:sz w:val="20"/>
                <w:szCs w:val="20"/>
              </w:rPr>
              <w:t xml:space="preserve">osi się do określonego wyrobu, </w:t>
            </w:r>
            <w:r w:rsidRPr="008E4683">
              <w:rPr>
                <w:color w:val="000000"/>
                <w:sz w:val="20"/>
                <w:szCs w:val="20"/>
              </w:rPr>
              <w:t xml:space="preserve">źródła, znaków towarowych, patentów, rodzajów lub specyficznego pochodzenia, chyba że takie odniesienie jest uzasadnione przedmiotem zamówienia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został określony zakres równoważności.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865FD2B" w14:textId="77777777" w:rsidR="00A559EE" w:rsidRPr="00A559EE" w:rsidRDefault="00A559EE" w:rsidP="00A559EE">
            <w:pPr>
              <w:jc w:val="center"/>
              <w:rPr>
                <w:b/>
                <w:sz w:val="20"/>
                <w:szCs w:val="20"/>
              </w:rPr>
            </w:pPr>
            <w:r w:rsidRPr="00A559EE">
              <w:rPr>
                <w:b/>
                <w:sz w:val="20"/>
                <w:szCs w:val="20"/>
              </w:rPr>
              <w:t xml:space="preserve">25% </w:t>
            </w:r>
          </w:p>
          <w:p w14:paraId="3BAE3942" w14:textId="515CE033" w:rsidR="00216293" w:rsidRPr="00A559EE" w:rsidRDefault="00A559EE" w:rsidP="00A559EE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w zależności od wagi nieprawidłowości </w:t>
            </w:r>
          </w:p>
          <w:p w14:paraId="25D75C44" w14:textId="77777777" w:rsidR="00216293" w:rsidRPr="00216293" w:rsidRDefault="00216293" w:rsidP="00216293">
            <w:pPr>
              <w:jc w:val="center"/>
              <w:rPr>
                <w:sz w:val="20"/>
                <w:szCs w:val="20"/>
              </w:rPr>
            </w:pPr>
          </w:p>
        </w:tc>
      </w:tr>
      <w:tr w:rsidR="00A559EE" w:rsidRPr="00216293" w14:paraId="665BDFE7" w14:textId="77777777" w:rsidTr="009E6F73">
        <w:tc>
          <w:tcPr>
            <w:tcW w:w="534" w:type="dxa"/>
            <w:shd w:val="clear" w:color="auto" w:fill="auto"/>
          </w:tcPr>
          <w:p w14:paraId="31E67EE2" w14:textId="77777777" w:rsidR="00A559EE" w:rsidRDefault="008E4683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14:paraId="729E74A6" w14:textId="58F24334" w:rsidR="00A559EE" w:rsidRDefault="008E4683" w:rsidP="0008739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wymogiem określonym w ust. 5 pkt 1 lit a </w:t>
            </w:r>
            <w:proofErr w:type="spellStart"/>
            <w:r>
              <w:rPr>
                <w:b/>
                <w:bCs/>
                <w:sz w:val="20"/>
                <w:szCs w:val="20"/>
              </w:rPr>
              <w:t>tiret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76097">
              <w:rPr>
                <w:b/>
                <w:bCs/>
                <w:sz w:val="20"/>
                <w:szCs w:val="20"/>
              </w:rPr>
              <w:t>pierwsze</w:t>
            </w:r>
            <w:r>
              <w:rPr>
                <w:b/>
                <w:bCs/>
                <w:sz w:val="20"/>
                <w:szCs w:val="20"/>
              </w:rPr>
              <w:t xml:space="preserve"> zasad konkurencyjności.</w:t>
            </w:r>
          </w:p>
          <w:p w14:paraId="43EDE842" w14:textId="382264FD" w:rsidR="008E4683" w:rsidRPr="008E4683" w:rsidRDefault="008E468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4683">
              <w:rPr>
                <w:color w:val="000000"/>
                <w:sz w:val="20"/>
                <w:szCs w:val="20"/>
              </w:rPr>
              <w:t xml:space="preserve">opisanie przedmiotu zamówienia w sposób niejednoznaczny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 xml:space="preserve">i niewyczerpujący, za pomocą niedostatecznie dokładnych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niezrozumiałych określeń, nieuwzględniający wszystkich wymagań i okoliczności mogących mieć wpływ na sporządzenie oferty</w:t>
            </w:r>
          </w:p>
        </w:tc>
        <w:tc>
          <w:tcPr>
            <w:tcW w:w="3638" w:type="dxa"/>
            <w:shd w:val="clear" w:color="auto" w:fill="auto"/>
          </w:tcPr>
          <w:p w14:paraId="18F411CF" w14:textId="77777777" w:rsidR="00A559EE" w:rsidRPr="00A559EE" w:rsidRDefault="008E4683" w:rsidP="008E4683">
            <w:pPr>
              <w:jc w:val="center"/>
              <w:rPr>
                <w:sz w:val="20"/>
                <w:szCs w:val="20"/>
              </w:rPr>
            </w:pPr>
            <w:r w:rsidRPr="008E4683">
              <w:rPr>
                <w:b/>
                <w:sz w:val="20"/>
                <w:szCs w:val="20"/>
              </w:rPr>
              <w:t>10%</w:t>
            </w:r>
            <w:r w:rsidRPr="00EC069E">
              <w:t xml:space="preserve"> </w:t>
            </w:r>
            <w:r w:rsidRPr="00EC069E"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 możliwość obniżenia wysokości wskaźnika do </w:t>
            </w:r>
            <w:r w:rsidRPr="008E4683">
              <w:rPr>
                <w:color w:val="000000"/>
                <w:sz w:val="20"/>
                <w:szCs w:val="20"/>
              </w:rPr>
              <w:t>5% w zależności od wagi nieprawidłowości</w:t>
            </w:r>
          </w:p>
        </w:tc>
      </w:tr>
      <w:tr w:rsidR="00216293" w:rsidRPr="00216293" w14:paraId="323D53A0" w14:textId="77777777" w:rsidTr="009E6F73">
        <w:tc>
          <w:tcPr>
            <w:tcW w:w="534" w:type="dxa"/>
          </w:tcPr>
          <w:p w14:paraId="6DA9997A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E71C121" w14:textId="77777777" w:rsidR="00216293" w:rsidRPr="00EB69B1" w:rsidRDefault="00EB69B1" w:rsidP="005750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Modyfikacja</w:t>
            </w:r>
            <w:r w:rsidR="00216293" w:rsidRPr="00EB69B1">
              <w:rPr>
                <w:b/>
                <w:bCs/>
                <w:sz w:val="20"/>
                <w:szCs w:val="20"/>
              </w:rPr>
              <w:t xml:space="preserve"> treści zapytania ofertowego</w:t>
            </w:r>
          </w:p>
          <w:p w14:paraId="0D0AC05F" w14:textId="77777777" w:rsidR="00575049" w:rsidRDefault="00E26A87" w:rsidP="00D22432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>po upływie terminu składania ofert</w:t>
            </w:r>
          </w:p>
          <w:p w14:paraId="5EEE825E" w14:textId="77777777" w:rsidR="00C10B3A" w:rsidRPr="00B16EFE" w:rsidRDefault="00E26A87" w:rsidP="007411CA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 xml:space="preserve">przed upływem terminu składania ofert </w:t>
            </w:r>
            <w:r w:rsidRPr="00564B78">
              <w:rPr>
                <w:sz w:val="20"/>
                <w:szCs w:val="20"/>
              </w:rPr>
              <w:t xml:space="preserve">bez dopełnienia warunków określonych w zastrzeżeniu, o którym mowa w </w:t>
            </w:r>
            <w:r w:rsidR="00F26589">
              <w:rPr>
                <w:sz w:val="20"/>
                <w:szCs w:val="20"/>
              </w:rPr>
              <w:t>ust.</w:t>
            </w:r>
            <w:r w:rsidRPr="00564B78">
              <w:rPr>
                <w:sz w:val="20"/>
                <w:szCs w:val="20"/>
              </w:rPr>
              <w:t xml:space="preserve"> </w:t>
            </w:r>
            <w:r w:rsidR="002D16B4">
              <w:rPr>
                <w:sz w:val="20"/>
                <w:szCs w:val="20"/>
              </w:rPr>
              <w:t>10</w:t>
            </w:r>
            <w:r w:rsidR="002D16B4" w:rsidRPr="00564B78">
              <w:rPr>
                <w:sz w:val="20"/>
                <w:szCs w:val="20"/>
              </w:rPr>
              <w:t xml:space="preserve"> </w:t>
            </w:r>
            <w:r w:rsidR="00564B78" w:rsidRPr="00B16EFE">
              <w:rPr>
                <w:sz w:val="20"/>
                <w:szCs w:val="20"/>
              </w:rPr>
              <w:t>lit b zasad konkurencyjności.</w:t>
            </w:r>
          </w:p>
        </w:tc>
        <w:tc>
          <w:tcPr>
            <w:tcW w:w="3638" w:type="dxa"/>
          </w:tcPr>
          <w:p w14:paraId="7F0C3A51" w14:textId="77777777" w:rsidR="00575049" w:rsidRDefault="00575049" w:rsidP="00216293">
            <w:pPr>
              <w:jc w:val="center"/>
              <w:rPr>
                <w:sz w:val="20"/>
                <w:szCs w:val="20"/>
              </w:rPr>
            </w:pPr>
          </w:p>
          <w:p w14:paraId="13264464" w14:textId="77777777" w:rsidR="00575049" w:rsidRPr="009E1D6E" w:rsidRDefault="00575049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  <w:p w14:paraId="18BB01BF" w14:textId="77777777" w:rsid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87F99D5" w14:textId="19412856" w:rsidR="009A3513" w:rsidRPr="009E6F73" w:rsidRDefault="009A3513" w:rsidP="009E6F73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lastRenderedPageBreak/>
              <w:t>możliwość obniżenia wysokości wskaźnika do 10% lub 5% w zależności od wagi nieprawidłowości</w:t>
            </w:r>
          </w:p>
        </w:tc>
      </w:tr>
      <w:tr w:rsidR="00AB3166" w:rsidRPr="00216293" w14:paraId="1F198831" w14:textId="77777777" w:rsidTr="009E6F73">
        <w:trPr>
          <w:trHeight w:val="864"/>
        </w:trPr>
        <w:tc>
          <w:tcPr>
            <w:tcW w:w="534" w:type="dxa"/>
          </w:tcPr>
          <w:p w14:paraId="75BDF365" w14:textId="77777777" w:rsidR="00AB3166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lastRenderedPageBreak/>
              <w:t>1</w:t>
            </w:r>
            <w:r w:rsidR="008E4683">
              <w:rPr>
                <w:sz w:val="20"/>
                <w:szCs w:val="20"/>
              </w:rPr>
              <w:t>2</w:t>
            </w:r>
            <w:r w:rsidR="00AB3166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32F5478" w14:textId="77777777" w:rsidR="009A3513" w:rsidRDefault="00AB3166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166">
              <w:rPr>
                <w:b/>
                <w:bCs/>
                <w:sz w:val="20"/>
                <w:szCs w:val="20"/>
              </w:rPr>
              <w:t xml:space="preserve">Niedozwolona zmiana umowy z wykonawcą </w:t>
            </w:r>
          </w:p>
          <w:p w14:paraId="19C82CEE" w14:textId="77777777" w:rsidR="009A3513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B3166" w:rsidRPr="00AB3166">
              <w:rPr>
                <w:sz w:val="20"/>
                <w:szCs w:val="20"/>
              </w:rPr>
              <w:t xml:space="preserve">dokonanie istotnej </w:t>
            </w:r>
            <w:r w:rsidR="00AB3166" w:rsidRPr="00F83F46">
              <w:rPr>
                <w:sz w:val="20"/>
                <w:szCs w:val="20"/>
              </w:rPr>
              <w:t>zmiany umowy w stosunku do treści oferty, na podstawie której dokonano wyboru wykonawcy, chyba że możliwość i warunki dokonania takiej zmiany zostały przewidziane w zapytaniu ofertowym</w:t>
            </w:r>
            <w:r>
              <w:rPr>
                <w:sz w:val="20"/>
                <w:szCs w:val="20"/>
              </w:rPr>
              <w:t>;</w:t>
            </w:r>
          </w:p>
          <w:p w14:paraId="20609A54" w14:textId="77777777" w:rsidR="00AB3166" w:rsidRPr="00AB3166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z</w:t>
            </w:r>
            <w:r w:rsidRPr="009A3513">
              <w:rPr>
                <w:sz w:val="20"/>
                <w:szCs w:val="20"/>
              </w:rPr>
              <w:t>miana umowy polegająca na zmniejszeniu zakresu świadczenia wykonawcy w stosunku do zobowiązania zawartego w ofercie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50D4223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dodatkowej zamówienia wynikającej z istotnej zmiany umowy zwiększone o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  <w:p w14:paraId="58AF0657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931856" w14:textId="77777777" w:rsidR="00AB3166" w:rsidRPr="00216293" w:rsidRDefault="009A3513" w:rsidP="00216293">
            <w:pPr>
              <w:jc w:val="center"/>
              <w:rPr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zmniejszenia zakresu świadczenia oraz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16293" w:rsidRPr="00216293" w14:paraId="610B6A96" w14:textId="77777777" w:rsidTr="009E6F73">
        <w:tc>
          <w:tcPr>
            <w:tcW w:w="534" w:type="dxa"/>
          </w:tcPr>
          <w:p w14:paraId="318A7753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3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2810757C" w14:textId="77777777" w:rsidR="00216293" w:rsidRPr="00216293" w:rsidRDefault="00216293" w:rsidP="00D22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Naruszenie w zakresie dokumentowania postępowania </w:t>
            </w:r>
            <w:r w:rsidRPr="00216293">
              <w:rPr>
                <w:sz w:val="20"/>
                <w:szCs w:val="20"/>
              </w:rPr>
              <w:t>– dokumentowanie postępowania w sposób uniemożliwiający</w:t>
            </w:r>
            <w:r w:rsidR="00262004">
              <w:rPr>
                <w:sz w:val="20"/>
                <w:szCs w:val="20"/>
              </w:rPr>
              <w:t xml:space="preserve"> </w:t>
            </w:r>
            <w:r w:rsidR="008119EB">
              <w:rPr>
                <w:sz w:val="20"/>
                <w:szCs w:val="20"/>
              </w:rPr>
              <w:t xml:space="preserve">potwierdzenie przestrzegania przez beneficjenta </w:t>
            </w:r>
            <w:r w:rsidR="00636455">
              <w:rPr>
                <w:sz w:val="20"/>
                <w:szCs w:val="20"/>
              </w:rPr>
              <w:t>zasad konkurencyjności.</w:t>
            </w:r>
          </w:p>
        </w:tc>
        <w:tc>
          <w:tcPr>
            <w:tcW w:w="3638" w:type="dxa"/>
          </w:tcPr>
          <w:p w14:paraId="1A77D0B8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018EDEF1" w14:textId="77777777" w:rsidR="00216293" w:rsidRPr="00216293" w:rsidRDefault="00F1051C" w:rsidP="00D22432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>możliwość obniżenia wysokości wskaźnika do 10% lub 5% w zależności od wagi nieprawidłowości</w:t>
            </w:r>
            <w:r w:rsidR="00BF573F">
              <w:rPr>
                <w:sz w:val="20"/>
                <w:szCs w:val="20"/>
              </w:rPr>
              <w:t>.</w:t>
            </w:r>
          </w:p>
        </w:tc>
      </w:tr>
    </w:tbl>
    <w:p w14:paraId="0E04EEB0" w14:textId="77777777" w:rsidR="00F40DB7" w:rsidRPr="00216293" w:rsidRDefault="00F40DB7" w:rsidP="009D43A8">
      <w:pPr>
        <w:rPr>
          <w:rFonts w:ascii="Times New Roman" w:hAnsi="Times New Roman" w:cs="Times New Roman"/>
        </w:rPr>
      </w:pPr>
    </w:p>
    <w:sectPr w:rsidR="00F40DB7" w:rsidRPr="00216293" w:rsidSect="00A5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FB60" w14:textId="77777777" w:rsidR="00E564F2" w:rsidRDefault="00E564F2" w:rsidP="00544E5E">
      <w:pPr>
        <w:spacing w:after="0" w:line="240" w:lineRule="auto"/>
      </w:pPr>
      <w:r>
        <w:separator/>
      </w:r>
    </w:p>
  </w:endnote>
  <w:endnote w:type="continuationSeparator" w:id="0">
    <w:p w14:paraId="4BB4A308" w14:textId="77777777" w:rsidR="00E564F2" w:rsidRDefault="00E564F2" w:rsidP="005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BBD44" w14:textId="77777777" w:rsidR="00DF59BE" w:rsidRDefault="00DF59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78A0B" w14:textId="410E866D" w:rsidR="001B60F4" w:rsidRPr="003529E6" w:rsidRDefault="001B60F4" w:rsidP="007D3BF9">
    <w:pPr>
      <w:pStyle w:val="Stopka"/>
      <w:tabs>
        <w:tab w:val="clear" w:pos="4536"/>
        <w:tab w:val="clear" w:pos="9072"/>
        <w:tab w:val="left" w:pos="708"/>
        <w:tab w:val="left" w:pos="7576"/>
      </w:tabs>
      <w:rPr>
        <w:rFonts w:ascii="Times New Roman" w:hAnsi="Times New Roman" w:cs="Times New Roman"/>
        <w:sz w:val="16"/>
        <w:szCs w:val="16"/>
      </w:rPr>
    </w:pPr>
    <w:r w:rsidRPr="003529E6">
      <w:rPr>
        <w:rFonts w:ascii="Times New Roman" w:hAnsi="Times New Roman" w:cs="Times New Roman"/>
        <w:sz w:val="16"/>
        <w:szCs w:val="16"/>
      </w:rPr>
      <w:t>U-1</w:t>
    </w:r>
    <w:r w:rsidR="00D72289" w:rsidRPr="003529E6">
      <w:rPr>
        <w:rFonts w:ascii="Times New Roman" w:hAnsi="Times New Roman" w:cs="Times New Roman"/>
        <w:sz w:val="16"/>
        <w:szCs w:val="16"/>
      </w:rPr>
      <w:t>.4</w:t>
    </w:r>
    <w:r w:rsidRPr="003529E6">
      <w:rPr>
        <w:rFonts w:ascii="Times New Roman" w:hAnsi="Times New Roman" w:cs="Times New Roman"/>
        <w:sz w:val="16"/>
        <w:szCs w:val="16"/>
      </w:rPr>
      <w:t>/PROW</w:t>
    </w:r>
    <w:r w:rsidR="00E736B6" w:rsidRPr="003529E6">
      <w:rPr>
        <w:rFonts w:ascii="Times New Roman" w:hAnsi="Times New Roman" w:cs="Times New Roman"/>
        <w:sz w:val="16"/>
        <w:szCs w:val="16"/>
      </w:rPr>
      <w:t xml:space="preserve"> 201</w:t>
    </w:r>
    <w:r w:rsidR="00076ECE" w:rsidRPr="003529E6">
      <w:rPr>
        <w:rFonts w:ascii="Times New Roman" w:hAnsi="Times New Roman" w:cs="Times New Roman"/>
        <w:sz w:val="16"/>
        <w:szCs w:val="16"/>
      </w:rPr>
      <w:t>4</w:t>
    </w:r>
    <w:r w:rsidR="00E736B6" w:rsidRPr="003529E6">
      <w:rPr>
        <w:rFonts w:ascii="Times New Roman" w:hAnsi="Times New Roman" w:cs="Times New Roman"/>
        <w:sz w:val="16"/>
        <w:szCs w:val="16"/>
      </w:rPr>
      <w:t>-2020</w:t>
    </w:r>
    <w:r w:rsidRPr="003529E6">
      <w:rPr>
        <w:rFonts w:ascii="Times New Roman" w:hAnsi="Times New Roman" w:cs="Times New Roman"/>
        <w:sz w:val="16"/>
        <w:szCs w:val="16"/>
      </w:rPr>
      <w:t>/</w:t>
    </w:r>
    <w:r w:rsidR="0061547A" w:rsidRPr="003529E6">
      <w:rPr>
        <w:rFonts w:ascii="Times New Roman" w:hAnsi="Times New Roman" w:cs="Times New Roman"/>
        <w:sz w:val="16"/>
        <w:szCs w:val="16"/>
      </w:rPr>
      <w:t>7.2.2/</w:t>
    </w:r>
    <w:r w:rsidR="00711EE6" w:rsidRPr="003529E6">
      <w:rPr>
        <w:rFonts w:ascii="Times New Roman" w:hAnsi="Times New Roman" w:cs="Times New Roman"/>
        <w:sz w:val="16"/>
        <w:szCs w:val="16"/>
      </w:rPr>
      <w:t>16/</w:t>
    </w:r>
    <w:r w:rsidR="00DF59BE" w:rsidRPr="003529E6">
      <w:rPr>
        <w:rFonts w:ascii="Times New Roman" w:hAnsi="Times New Roman" w:cs="Times New Roman"/>
        <w:sz w:val="16"/>
        <w:szCs w:val="16"/>
      </w:rPr>
      <w:t>1z</w:t>
    </w:r>
    <w:r w:rsidR="007D3BF9" w:rsidRPr="003529E6">
      <w:rPr>
        <w:rFonts w:ascii="Times New Roman" w:hAnsi="Times New Roman" w:cs="Times New Roman"/>
        <w:sz w:val="16"/>
        <w:szCs w:val="16"/>
      </w:rPr>
      <w:tab/>
      <w:t xml:space="preserve">Strona 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begin"/>
    </w:r>
    <w:r w:rsidR="007D3BF9" w:rsidRPr="003529E6">
      <w:rPr>
        <w:rFonts w:ascii="Times New Roman" w:hAnsi="Times New Roman" w:cs="Times New Roman"/>
        <w:sz w:val="16"/>
        <w:szCs w:val="16"/>
      </w:rPr>
      <w:instrText xml:space="preserve"> PAGE  \* MERGEFORMAT </w:instrText>
    </w:r>
    <w:r w:rsidR="00FE2A10" w:rsidRPr="003529E6">
      <w:rPr>
        <w:rFonts w:ascii="Times New Roman" w:hAnsi="Times New Roman" w:cs="Times New Roman"/>
        <w:sz w:val="16"/>
        <w:szCs w:val="16"/>
      </w:rPr>
      <w:fldChar w:fldCharType="separate"/>
    </w:r>
    <w:r w:rsidR="00185C44">
      <w:rPr>
        <w:rFonts w:ascii="Times New Roman" w:hAnsi="Times New Roman" w:cs="Times New Roman"/>
        <w:noProof/>
        <w:sz w:val="16"/>
        <w:szCs w:val="16"/>
      </w:rPr>
      <w:t>1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end"/>
    </w:r>
    <w:r w:rsidR="007D3BF9" w:rsidRPr="003529E6">
      <w:rPr>
        <w:rFonts w:ascii="Times New Roman" w:hAnsi="Times New Roman" w:cs="Times New Roman"/>
        <w:sz w:val="16"/>
        <w:szCs w:val="16"/>
      </w:rPr>
      <w:t xml:space="preserve"> z 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begin"/>
    </w:r>
    <w:r w:rsidR="007D3BF9" w:rsidRPr="003529E6">
      <w:rPr>
        <w:rFonts w:ascii="Times New Roman" w:hAnsi="Times New Roman" w:cs="Times New Roman"/>
        <w:sz w:val="16"/>
        <w:szCs w:val="16"/>
      </w:rPr>
      <w:instrText xml:space="preserve"> Sectionpages </w:instrText>
    </w:r>
    <w:r w:rsidR="00FE2A10" w:rsidRPr="003529E6">
      <w:rPr>
        <w:rFonts w:ascii="Times New Roman" w:hAnsi="Times New Roman" w:cs="Times New Roman"/>
        <w:sz w:val="16"/>
        <w:szCs w:val="16"/>
      </w:rPr>
      <w:fldChar w:fldCharType="separate"/>
    </w:r>
    <w:r w:rsidR="00185C44">
      <w:rPr>
        <w:rFonts w:ascii="Times New Roman" w:hAnsi="Times New Roman" w:cs="Times New Roman"/>
        <w:noProof/>
        <w:sz w:val="16"/>
        <w:szCs w:val="16"/>
      </w:rPr>
      <w:t>3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end"/>
    </w:r>
  </w:p>
  <w:p w14:paraId="3BB79A91" w14:textId="77777777" w:rsidR="001B60F4" w:rsidRDefault="001B60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4E7EA" w14:textId="77777777" w:rsidR="00DF59BE" w:rsidRDefault="00DF5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6674F" w14:textId="77777777" w:rsidR="00E564F2" w:rsidRDefault="00E564F2" w:rsidP="00544E5E">
      <w:pPr>
        <w:spacing w:after="0" w:line="240" w:lineRule="auto"/>
      </w:pPr>
      <w:r>
        <w:separator/>
      </w:r>
    </w:p>
  </w:footnote>
  <w:footnote w:type="continuationSeparator" w:id="0">
    <w:p w14:paraId="25618AED" w14:textId="77777777" w:rsidR="00E564F2" w:rsidRDefault="00E564F2" w:rsidP="0054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95E3" w14:textId="77777777" w:rsidR="00DF59BE" w:rsidRDefault="00DF59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88A02" w14:textId="4E30AEB0" w:rsidR="0037185A" w:rsidRPr="00185C44" w:rsidRDefault="001B60F4" w:rsidP="0037185A">
    <w:pPr>
      <w:pStyle w:val="Nagwek"/>
      <w:jc w:val="right"/>
      <w:rPr>
        <w:rFonts w:ascii="Times New Roman" w:hAnsi="Times New Roman"/>
        <w:i/>
        <w:sz w:val="16"/>
        <w:szCs w:val="16"/>
      </w:rPr>
    </w:pPr>
    <w:bookmarkStart w:id="0" w:name="_GoBack"/>
    <w:bookmarkEnd w:id="0"/>
    <w:r w:rsidRPr="00185C44">
      <w:rPr>
        <w:rFonts w:ascii="Times New Roman" w:hAnsi="Times New Roman"/>
        <w:i/>
        <w:sz w:val="16"/>
        <w:szCs w:val="16"/>
      </w:rPr>
      <w:t xml:space="preserve">Załącznik nr </w:t>
    </w:r>
    <w:r w:rsidR="00155A98" w:rsidRPr="00185C44">
      <w:rPr>
        <w:rFonts w:ascii="Times New Roman" w:hAnsi="Times New Roman"/>
        <w:i/>
        <w:sz w:val="16"/>
        <w:szCs w:val="16"/>
      </w:rPr>
      <w:t>4</w:t>
    </w:r>
    <w:r w:rsidR="002F4947" w:rsidRPr="00185C44">
      <w:rPr>
        <w:rFonts w:ascii="Times New Roman" w:hAnsi="Times New Roman"/>
        <w:i/>
        <w:sz w:val="16"/>
        <w:szCs w:val="16"/>
      </w:rPr>
      <w:t xml:space="preserve"> </w:t>
    </w:r>
    <w:r w:rsidR="009855C4" w:rsidRPr="00185C44">
      <w:rPr>
        <w:rFonts w:ascii="Times New Roman" w:hAnsi="Times New Roman"/>
        <w:i/>
        <w:sz w:val="16"/>
        <w:szCs w:val="16"/>
      </w:rPr>
      <w:t>do umowy o przyznaniu pomocy</w:t>
    </w:r>
  </w:p>
  <w:p w14:paraId="46A604F7" w14:textId="7D0113D8" w:rsidR="001B60F4" w:rsidRPr="005312C5" w:rsidRDefault="001B60F4" w:rsidP="001B60F4">
    <w:pPr>
      <w:pStyle w:val="Nagwek"/>
      <w:jc w:val="right"/>
      <w:rPr>
        <w:rFonts w:ascii="Times New Roman" w:hAnsi="Times New Roman"/>
        <w:b/>
        <w:i/>
        <w:sz w:val="20"/>
        <w:szCs w:val="20"/>
      </w:rPr>
    </w:pPr>
  </w:p>
  <w:p w14:paraId="6A195A1C" w14:textId="77777777" w:rsidR="001B60F4" w:rsidRDefault="001B60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BDFEB" w14:textId="77777777" w:rsidR="00DF59BE" w:rsidRDefault="00DF59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4903"/>
    <w:multiLevelType w:val="hybridMultilevel"/>
    <w:tmpl w:val="7626EBAA"/>
    <w:lvl w:ilvl="0" w:tplc="8004A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29A1"/>
    <w:multiLevelType w:val="hybridMultilevel"/>
    <w:tmpl w:val="A7A6FDAC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5F9D5944"/>
    <w:multiLevelType w:val="hybridMultilevel"/>
    <w:tmpl w:val="B65A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A8"/>
    <w:rsid w:val="0001069D"/>
    <w:rsid w:val="000354ED"/>
    <w:rsid w:val="00044677"/>
    <w:rsid w:val="00044B6F"/>
    <w:rsid w:val="00064838"/>
    <w:rsid w:val="00076ECE"/>
    <w:rsid w:val="00085EA4"/>
    <w:rsid w:val="00087393"/>
    <w:rsid w:val="00097624"/>
    <w:rsid w:val="000C6E08"/>
    <w:rsid w:val="000D54BC"/>
    <w:rsid w:val="000E6114"/>
    <w:rsid w:val="001014E2"/>
    <w:rsid w:val="001031A1"/>
    <w:rsid w:val="00120353"/>
    <w:rsid w:val="00127F70"/>
    <w:rsid w:val="001407ED"/>
    <w:rsid w:val="00145F2A"/>
    <w:rsid w:val="001516F8"/>
    <w:rsid w:val="00155A98"/>
    <w:rsid w:val="00167DE3"/>
    <w:rsid w:val="00180214"/>
    <w:rsid w:val="00185164"/>
    <w:rsid w:val="00185C44"/>
    <w:rsid w:val="0018767E"/>
    <w:rsid w:val="00194BC4"/>
    <w:rsid w:val="001A10F3"/>
    <w:rsid w:val="001B60F4"/>
    <w:rsid w:val="001C427E"/>
    <w:rsid w:val="00200A7B"/>
    <w:rsid w:val="00216293"/>
    <w:rsid w:val="00232CD1"/>
    <w:rsid w:val="00235291"/>
    <w:rsid w:val="00246A68"/>
    <w:rsid w:val="0024738F"/>
    <w:rsid w:val="002550C2"/>
    <w:rsid w:val="00262004"/>
    <w:rsid w:val="0026241E"/>
    <w:rsid w:val="00270563"/>
    <w:rsid w:val="00271FAB"/>
    <w:rsid w:val="00280DB9"/>
    <w:rsid w:val="00282DF2"/>
    <w:rsid w:val="00287188"/>
    <w:rsid w:val="00293E60"/>
    <w:rsid w:val="002A4A3B"/>
    <w:rsid w:val="002C76B8"/>
    <w:rsid w:val="002D16B4"/>
    <w:rsid w:val="002F4947"/>
    <w:rsid w:val="00300B0C"/>
    <w:rsid w:val="003134BA"/>
    <w:rsid w:val="003529E6"/>
    <w:rsid w:val="00361013"/>
    <w:rsid w:val="00361DE9"/>
    <w:rsid w:val="0037185A"/>
    <w:rsid w:val="003800B5"/>
    <w:rsid w:val="00381309"/>
    <w:rsid w:val="00387144"/>
    <w:rsid w:val="003949C3"/>
    <w:rsid w:val="003978F6"/>
    <w:rsid w:val="003A603D"/>
    <w:rsid w:val="003D031F"/>
    <w:rsid w:val="003D4EF6"/>
    <w:rsid w:val="003D7266"/>
    <w:rsid w:val="00424A3A"/>
    <w:rsid w:val="00427159"/>
    <w:rsid w:val="00433D8D"/>
    <w:rsid w:val="004613DF"/>
    <w:rsid w:val="004749A6"/>
    <w:rsid w:val="00493ECB"/>
    <w:rsid w:val="004B0116"/>
    <w:rsid w:val="004D321E"/>
    <w:rsid w:val="004D60E7"/>
    <w:rsid w:val="004D6895"/>
    <w:rsid w:val="004F4AA6"/>
    <w:rsid w:val="00526143"/>
    <w:rsid w:val="005312C5"/>
    <w:rsid w:val="00544E5E"/>
    <w:rsid w:val="00564B78"/>
    <w:rsid w:val="00575049"/>
    <w:rsid w:val="005F01DA"/>
    <w:rsid w:val="005F223D"/>
    <w:rsid w:val="0060156E"/>
    <w:rsid w:val="00603C4A"/>
    <w:rsid w:val="006050B0"/>
    <w:rsid w:val="00611F72"/>
    <w:rsid w:val="0061490E"/>
    <w:rsid w:val="0061547A"/>
    <w:rsid w:val="00621C10"/>
    <w:rsid w:val="006255FD"/>
    <w:rsid w:val="00636455"/>
    <w:rsid w:val="0064772E"/>
    <w:rsid w:val="00655A21"/>
    <w:rsid w:val="00676097"/>
    <w:rsid w:val="0068530D"/>
    <w:rsid w:val="00687D78"/>
    <w:rsid w:val="00690049"/>
    <w:rsid w:val="006A54F2"/>
    <w:rsid w:val="006A6001"/>
    <w:rsid w:val="006E1244"/>
    <w:rsid w:val="006E23BD"/>
    <w:rsid w:val="006F71E2"/>
    <w:rsid w:val="007048BB"/>
    <w:rsid w:val="00711EE6"/>
    <w:rsid w:val="00735058"/>
    <w:rsid w:val="00736C96"/>
    <w:rsid w:val="007411CA"/>
    <w:rsid w:val="00746224"/>
    <w:rsid w:val="007912B6"/>
    <w:rsid w:val="007962ED"/>
    <w:rsid w:val="007C3FE8"/>
    <w:rsid w:val="007D3BF9"/>
    <w:rsid w:val="008024CB"/>
    <w:rsid w:val="008119EB"/>
    <w:rsid w:val="008363F7"/>
    <w:rsid w:val="00840730"/>
    <w:rsid w:val="008408F5"/>
    <w:rsid w:val="00890579"/>
    <w:rsid w:val="008A3A4E"/>
    <w:rsid w:val="008A7806"/>
    <w:rsid w:val="008B5F39"/>
    <w:rsid w:val="008B6724"/>
    <w:rsid w:val="008C3BEF"/>
    <w:rsid w:val="008E4683"/>
    <w:rsid w:val="00965219"/>
    <w:rsid w:val="00973D16"/>
    <w:rsid w:val="009827F8"/>
    <w:rsid w:val="009855C4"/>
    <w:rsid w:val="009A3513"/>
    <w:rsid w:val="009B1EC4"/>
    <w:rsid w:val="009D429E"/>
    <w:rsid w:val="009D43A8"/>
    <w:rsid w:val="009E1D6E"/>
    <w:rsid w:val="009E6312"/>
    <w:rsid w:val="009E6F73"/>
    <w:rsid w:val="009E72CA"/>
    <w:rsid w:val="009E7872"/>
    <w:rsid w:val="009F7D9E"/>
    <w:rsid w:val="00A52A10"/>
    <w:rsid w:val="00A559EE"/>
    <w:rsid w:val="00A56CCB"/>
    <w:rsid w:val="00A6353D"/>
    <w:rsid w:val="00A7690A"/>
    <w:rsid w:val="00A8034D"/>
    <w:rsid w:val="00A84832"/>
    <w:rsid w:val="00A97FFA"/>
    <w:rsid w:val="00AA4E52"/>
    <w:rsid w:val="00AB3166"/>
    <w:rsid w:val="00AC0A79"/>
    <w:rsid w:val="00AD686C"/>
    <w:rsid w:val="00AD7334"/>
    <w:rsid w:val="00AE7000"/>
    <w:rsid w:val="00B04124"/>
    <w:rsid w:val="00B101AE"/>
    <w:rsid w:val="00B16EFE"/>
    <w:rsid w:val="00B41D3A"/>
    <w:rsid w:val="00B43494"/>
    <w:rsid w:val="00B46CE4"/>
    <w:rsid w:val="00B62CCF"/>
    <w:rsid w:val="00B95D50"/>
    <w:rsid w:val="00BC2259"/>
    <w:rsid w:val="00BE0C70"/>
    <w:rsid w:val="00BF37B9"/>
    <w:rsid w:val="00BF573F"/>
    <w:rsid w:val="00C10B3A"/>
    <w:rsid w:val="00C23780"/>
    <w:rsid w:val="00C30477"/>
    <w:rsid w:val="00C4197A"/>
    <w:rsid w:val="00C43F13"/>
    <w:rsid w:val="00C47EE3"/>
    <w:rsid w:val="00C60997"/>
    <w:rsid w:val="00CC2AFC"/>
    <w:rsid w:val="00CF2AE1"/>
    <w:rsid w:val="00D22432"/>
    <w:rsid w:val="00D31971"/>
    <w:rsid w:val="00D37619"/>
    <w:rsid w:val="00D57773"/>
    <w:rsid w:val="00D72289"/>
    <w:rsid w:val="00D74C66"/>
    <w:rsid w:val="00D8115B"/>
    <w:rsid w:val="00D90FE5"/>
    <w:rsid w:val="00D9714B"/>
    <w:rsid w:val="00DA103C"/>
    <w:rsid w:val="00DB6A9C"/>
    <w:rsid w:val="00DC187E"/>
    <w:rsid w:val="00DC5336"/>
    <w:rsid w:val="00DD7BAD"/>
    <w:rsid w:val="00DF3FC2"/>
    <w:rsid w:val="00DF59BE"/>
    <w:rsid w:val="00E101B6"/>
    <w:rsid w:val="00E14F72"/>
    <w:rsid w:val="00E212AA"/>
    <w:rsid w:val="00E261A0"/>
    <w:rsid w:val="00E26A87"/>
    <w:rsid w:val="00E44B24"/>
    <w:rsid w:val="00E50A69"/>
    <w:rsid w:val="00E564F2"/>
    <w:rsid w:val="00E61E0F"/>
    <w:rsid w:val="00E736B6"/>
    <w:rsid w:val="00E77D75"/>
    <w:rsid w:val="00E9330C"/>
    <w:rsid w:val="00EB69B1"/>
    <w:rsid w:val="00EC345A"/>
    <w:rsid w:val="00EC3B55"/>
    <w:rsid w:val="00EF1B86"/>
    <w:rsid w:val="00F01901"/>
    <w:rsid w:val="00F1051C"/>
    <w:rsid w:val="00F26589"/>
    <w:rsid w:val="00F30665"/>
    <w:rsid w:val="00F371FB"/>
    <w:rsid w:val="00F40DB7"/>
    <w:rsid w:val="00F42FCD"/>
    <w:rsid w:val="00F55301"/>
    <w:rsid w:val="00F64655"/>
    <w:rsid w:val="00F83F46"/>
    <w:rsid w:val="00F9126B"/>
    <w:rsid w:val="00FB19E1"/>
    <w:rsid w:val="00FB1BD4"/>
    <w:rsid w:val="00FC4E9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4C5"/>
  <w15:docId w15:val="{3C84376B-3653-4526-B9A9-AA2803F0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3A8"/>
    <w:pPr>
      <w:ind w:left="720"/>
      <w:contextualSpacing/>
    </w:pPr>
  </w:style>
  <w:style w:type="table" w:styleId="Tabela-Siatka">
    <w:name w:val="Table Grid"/>
    <w:basedOn w:val="Standardowy"/>
    <w:uiPriority w:val="59"/>
    <w:rsid w:val="00F40D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0D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E5E"/>
  </w:style>
  <w:style w:type="paragraph" w:styleId="Stopka">
    <w:name w:val="footer"/>
    <w:basedOn w:val="Normalny"/>
    <w:link w:val="StopkaZnak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4E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298C-868C-4248-98E4-CD8D8FBD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-Piórkowska Małgorzata</dc:creator>
  <cp:lastModifiedBy>Garbacz Bozena</cp:lastModifiedBy>
  <cp:revision>12</cp:revision>
  <cp:lastPrinted>2016-02-25T09:01:00Z</cp:lastPrinted>
  <dcterms:created xsi:type="dcterms:W3CDTF">2016-08-17T12:51:00Z</dcterms:created>
  <dcterms:modified xsi:type="dcterms:W3CDTF">2016-08-25T07:07:00Z</dcterms:modified>
</cp:coreProperties>
</file>