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F8E2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E6CCA">
        <w:rPr>
          <w:rFonts w:ascii="Times New Roman" w:hAnsi="Times New Roman"/>
          <w:color w:val="000000" w:themeColor="text1"/>
          <w:sz w:val="24"/>
          <w:szCs w:val="24"/>
        </w:rPr>
        <w:t>Załącznik do zarządz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enia nr……/2016 Prezesa ARiMR z dnia…………….…2016 r.</w:t>
      </w:r>
    </w:p>
    <w:p w14:paraId="52BDC43D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51E2FF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2235F2B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06A3D4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73C7C02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2280BD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B1A8E7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A9826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1EFBA2A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69A905E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62A1417C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14:paraId="5F5A1BFE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1EF0D955" w14:textId="77777777" w:rsidR="00D36935" w:rsidRPr="00C066C5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14:paraId="18CE6799" w14:textId="77777777" w:rsidR="00D36935" w:rsidRPr="00C066C5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41692AA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7A95385A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C066C5">
        <w:rPr>
          <w:rStyle w:val="Odwoanieprzypisudolnego"/>
          <w:color w:val="000000" w:themeColor="text1"/>
        </w:rPr>
        <w:footnoteReference w:id="1"/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499FDB0B" w14:textId="77777777" w:rsidR="00D36935" w:rsidRPr="00C066C5" w:rsidRDefault="00D36935" w:rsidP="00D36935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14A302B3" w14:textId="77777777" w:rsidR="00D36935" w:rsidRPr="00C066C5" w:rsidRDefault="00D36935" w:rsidP="0061553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14:paraId="4CAB4E5D" w14:textId="77777777" w:rsidR="00D36935" w:rsidRPr="00C066C5" w:rsidRDefault="00D36935" w:rsidP="0061553F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2EA2E9C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C066C5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br/>
        <w:t>poz. 349 i 1888 oraz z 2016 r. poz. 337 i 1579), Strony postanawiają, co następuje:</w:t>
      </w:r>
    </w:p>
    <w:p w14:paraId="4D0AF4EE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633BA2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51F38247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05D9C22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0DF9016C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Agencja – Agencję Restrukturyzacji i Modernizacji Rolnictwa, która pełni rolę agencji płatniczej, w rozumieniu art. 7 rozporządzenia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C066C5">
        <w:rPr>
          <w:color w:val="000000" w:themeColor="text1"/>
          <w:sz w:val="24"/>
          <w:szCs w:val="24"/>
        </w:rPr>
        <w:br/>
      </w:r>
      <w:r w:rsidRPr="00C066C5">
        <w:rPr>
          <w:color w:val="000000" w:themeColor="text1"/>
          <w:sz w:val="24"/>
          <w:szCs w:val="24"/>
        </w:rPr>
        <w:lastRenderedPageBreak/>
        <w:t xml:space="preserve">nr 352/78, (WE) nr 165/94, (WE) nr 2799/98, (WE) nr 814/2000, (WE) nr 1290/2005 </w:t>
      </w:r>
      <w:r w:rsidRPr="00C066C5">
        <w:rPr>
          <w:color w:val="000000" w:themeColor="text1"/>
          <w:sz w:val="24"/>
          <w:szCs w:val="24"/>
        </w:rPr>
        <w:br/>
        <w:t xml:space="preserve">i (WE) nr 485/2008 (Dz. Urz. UE L 347 z 20.12.2013, str. 549, z </w:t>
      </w:r>
      <w:proofErr w:type="spellStart"/>
      <w:r w:rsidRPr="00C066C5">
        <w:rPr>
          <w:color w:val="000000" w:themeColor="text1"/>
          <w:sz w:val="24"/>
          <w:szCs w:val="24"/>
        </w:rPr>
        <w:t>późn</w:t>
      </w:r>
      <w:proofErr w:type="spellEnd"/>
      <w:r w:rsidRPr="00C066C5">
        <w:rPr>
          <w:color w:val="000000" w:themeColor="text1"/>
          <w:sz w:val="24"/>
          <w:szCs w:val="24"/>
        </w:rPr>
        <w:t>. zm.);</w:t>
      </w:r>
    </w:p>
    <w:p w14:paraId="24B83DC4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bieżąca konserwacja – </w:t>
      </w:r>
      <w:r w:rsidRPr="00C066C5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C066C5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4B263E2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sz w:val="24"/>
          <w:szCs w:val="24"/>
        </w:rPr>
        <w:t>EFRROW – Europejski Fundusz Rolny na rzecz Rozwoju Obszarów Wiejskich;</w:t>
      </w:r>
    </w:p>
    <w:p w14:paraId="152B2F9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C066C5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C066C5">
        <w:rPr>
          <w:sz w:val="24"/>
          <w:szCs w:val="24"/>
          <w:shd w:val="clear" w:color="auto" w:fill="FFFFFF"/>
        </w:rPr>
        <w:t xml:space="preserve"> 14 lipca 2016 r. </w:t>
      </w:r>
      <w:r w:rsidRPr="00C066C5">
        <w:rPr>
          <w:sz w:val="24"/>
          <w:szCs w:val="24"/>
        </w:rPr>
        <w:t>w sprawie szczegółowych warunków i trybu przyznawania oraz wypłaty pomocy finansowej na operacje typu „Gospodarka wodno-ściekowa” w ramach poddziałania „Wsparcie inwestycji związanych z tworzeniem, ulepszaniem lub rozbudową wszystkich rodzajów małej infrastruktury, w tym inwestycji w energię odnawialną i w oszczędzanie energii” objętego Programem Rozwoju Obszarów Wiejskich na lata 2014-2020 (Dz. U. poz. 1182) mogą zostać objęte pomocą w ramach operacji typu „Gospodarka wodno-ściekowa”;</w:t>
      </w:r>
    </w:p>
    <w:p w14:paraId="34CE84E2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operacja – projekt, umowa, przedsięwzięcie lub inwestycja/inwestycje realizowane przez Beneficjenta w ramach poddziałania </w:t>
      </w:r>
      <w:r w:rsidRPr="00C066C5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C066C5">
        <w:rPr>
          <w:color w:val="000000" w:themeColor="text1"/>
          <w:sz w:val="24"/>
        </w:rPr>
        <w:br/>
        <w:t>w energię odnawialną i w oszczędzanie energii”</w:t>
      </w:r>
      <w:r w:rsidRPr="00C066C5">
        <w:rPr>
          <w:color w:val="000000" w:themeColor="text1"/>
          <w:sz w:val="24"/>
          <w:szCs w:val="24"/>
        </w:rPr>
        <w:t xml:space="preserve"> na operacje typu „Gospodarka wodno-ściekowa” zgodnie z kryteriami ustanowionymi w Programie Rozwoju Obszarów Wiejskich na lata 2014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14:paraId="71CCACB0" w14:textId="77777777" w:rsidR="00D36935" w:rsidRPr="00C066C5" w:rsidRDefault="00D36935" w:rsidP="00D36935">
      <w:pPr>
        <w:pStyle w:val="Rozporzdzenieumowa"/>
      </w:pPr>
      <w:r w:rsidRPr="00C066C5">
        <w:t>płatność końcowa – płatność dokonywaną na podstawie wniosku o płatność składanego</w:t>
      </w:r>
      <w:r w:rsidRPr="00C066C5">
        <w:br/>
        <w:t xml:space="preserve"> po zrealizowaniu całej operacji;</w:t>
      </w:r>
    </w:p>
    <w:p w14:paraId="5409CCEE" w14:textId="77777777" w:rsidR="00D36935" w:rsidRPr="00C066C5" w:rsidRDefault="00D36935" w:rsidP="00D36935">
      <w:pPr>
        <w:pStyle w:val="Rozporzdzenieumowa"/>
      </w:pPr>
      <w:r w:rsidRPr="00C066C5">
        <w:t xml:space="preserve">płatność pośrednia – płatność dokonywaną na podstawie wniosku o płatność złożonego </w:t>
      </w:r>
      <w:r w:rsidRPr="00C066C5">
        <w:br/>
        <w:t>po zrealizowaniu pierwszego etapu operacji;</w:t>
      </w:r>
    </w:p>
    <w:p w14:paraId="17079D02" w14:textId="77777777" w:rsidR="00D36935" w:rsidRPr="00C066C5" w:rsidRDefault="00D36935" w:rsidP="00D36935">
      <w:pPr>
        <w:pStyle w:val="Rozporzdzenieumowa"/>
      </w:pPr>
      <w:r w:rsidRPr="00C066C5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C066C5">
        <w:rPr>
          <w:color w:val="auto"/>
        </w:rPr>
        <w:t xml:space="preserve">Obszarów Wiejskich </w:t>
      </w:r>
      <w:r w:rsidRPr="00C066C5">
        <w:rPr>
          <w:color w:val="auto"/>
        </w:rPr>
        <w:br/>
        <w:t>na lata 2014–2020, rozporządzeniu Ministra Rolnictwa i Rozwoju Wsi z dnia</w:t>
      </w:r>
      <w:r w:rsidRPr="00C066C5">
        <w:rPr>
          <w:color w:val="auto"/>
          <w:shd w:val="clear" w:color="auto" w:fill="FFFFFF"/>
        </w:rPr>
        <w:t xml:space="preserve"> 14 lipca 2016 r.</w:t>
      </w:r>
      <w:r w:rsidRPr="00C066C5">
        <w:rPr>
          <w:color w:val="auto"/>
        </w:rPr>
        <w:t xml:space="preserve"> w sprawie szczegółowych warunków i trybu przyznawania oraz wypłaty pomocy </w:t>
      </w:r>
      <w:r w:rsidRPr="00C066C5">
        <w:t xml:space="preserve">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</w:t>
      </w:r>
      <w:r w:rsidRPr="00C066C5">
        <w:rPr>
          <w:shd w:val="clear" w:color="auto" w:fill="FFFFFF"/>
        </w:rPr>
        <w:t>1182</w:t>
      </w:r>
      <w:r w:rsidRPr="00C066C5">
        <w:t>), umowie oraz przepisach odrębnych;</w:t>
      </w:r>
    </w:p>
    <w:p w14:paraId="1A1F0156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C066C5">
        <w:rPr>
          <w:color w:val="000000" w:themeColor="text1"/>
          <w:sz w:val="24"/>
          <w:szCs w:val="24"/>
        </w:rPr>
        <w:br/>
        <w:t xml:space="preserve">w Komunikacie Ministra Rolnictwa i Rozwoju Wsi z dnia 21 maja 2015 r. o zatwierdzeniu przez Komisję Europejską Programu Rozwoju Obszarów Wiejskich na lata 2014–2020 oraz adresie strony internetowej, na której został on zamieszczony (M.P. poz. 541) </w:t>
      </w:r>
      <w:r w:rsidRPr="00C066C5">
        <w:rPr>
          <w:sz w:val="24"/>
          <w:szCs w:val="24"/>
        </w:rPr>
        <w:t>wraz ze zmianami, o których mowa w Komunikacie Ministra Rolnictwa i Rozwoju Wsi z dnia 23 maja 2016 r. o zatwierdzeniu przez Komisję Europejską zmian Programu Rozwoju Obszarów Wiejskich na lata 2014</w:t>
      </w:r>
      <w:r w:rsidRPr="00C066C5">
        <w:rPr>
          <w:sz w:val="24"/>
          <w:szCs w:val="24"/>
        </w:rPr>
        <w:sym w:font="Symbol" w:char="F02D"/>
      </w:r>
      <w:r w:rsidRPr="00C066C5">
        <w:rPr>
          <w:sz w:val="24"/>
          <w:szCs w:val="24"/>
        </w:rPr>
        <w:t>2020 (M.P. poz. 496)</w:t>
      </w:r>
      <w:r w:rsidRPr="00C066C5">
        <w:rPr>
          <w:color w:val="000000" w:themeColor="text1"/>
          <w:sz w:val="24"/>
          <w:szCs w:val="24"/>
        </w:rPr>
        <w:t>;</w:t>
      </w:r>
    </w:p>
    <w:p w14:paraId="32830F25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68E8BC2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>rozporządzenie – rozporządzenie Ministra Rolnictwa i Rozwoju Wsi z dnia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14 lipca 2016 r. </w:t>
      </w:r>
      <w:r w:rsidRPr="00C066C5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typu </w:t>
      </w:r>
      <w:r w:rsidRPr="00C066C5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poz. 1182);</w:t>
      </w:r>
    </w:p>
    <w:p w14:paraId="43882453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C066C5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C066C5">
        <w:rPr>
          <w:color w:val="000000" w:themeColor="text1"/>
          <w:sz w:val="24"/>
          <w:szCs w:val="24"/>
        </w:rPr>
        <w:br/>
        <w:t xml:space="preserve">oraz zasady wzajemnej zgodności (Dz. Urz. UE L 181 z 20.06.2014, str. 48, z </w:t>
      </w:r>
      <w:proofErr w:type="spellStart"/>
      <w:r w:rsidRPr="00C066C5">
        <w:rPr>
          <w:color w:val="000000" w:themeColor="text1"/>
          <w:sz w:val="24"/>
          <w:szCs w:val="24"/>
        </w:rPr>
        <w:t>późn</w:t>
      </w:r>
      <w:proofErr w:type="spellEnd"/>
      <w:r w:rsidRPr="00C066C5">
        <w:rPr>
          <w:color w:val="000000" w:themeColor="text1"/>
          <w:sz w:val="24"/>
          <w:szCs w:val="24"/>
        </w:rPr>
        <w:t>. zm.);</w:t>
      </w:r>
    </w:p>
    <w:p w14:paraId="58E66868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C066C5">
        <w:rPr>
          <w:color w:val="C00000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C066C5">
        <w:rPr>
          <w:sz w:val="24"/>
          <w:szCs w:val="24"/>
        </w:rPr>
        <w:t xml:space="preserve">rzecz Rozwoju Obszarów Wiejskich (EFRROW) (Dz. Urz. UE L 227 z 31.07.2014, str. 18, z </w:t>
      </w:r>
      <w:proofErr w:type="spellStart"/>
      <w:r w:rsidRPr="00C066C5">
        <w:rPr>
          <w:sz w:val="24"/>
          <w:szCs w:val="24"/>
        </w:rPr>
        <w:t>późn</w:t>
      </w:r>
      <w:proofErr w:type="spellEnd"/>
      <w:r w:rsidRPr="00C066C5">
        <w:rPr>
          <w:sz w:val="24"/>
          <w:szCs w:val="24"/>
        </w:rPr>
        <w:t>. zm.);</w:t>
      </w:r>
    </w:p>
    <w:p w14:paraId="1A4038F9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C066C5">
        <w:rPr>
          <w:color w:val="000000" w:themeColor="text1"/>
          <w:sz w:val="24"/>
          <w:szCs w:val="24"/>
        </w:rPr>
        <w:t>późn</w:t>
      </w:r>
      <w:proofErr w:type="spellEnd"/>
      <w:r w:rsidRPr="00C066C5">
        <w:rPr>
          <w:color w:val="000000" w:themeColor="text1"/>
          <w:sz w:val="24"/>
          <w:szCs w:val="24"/>
        </w:rPr>
        <w:t>. zm.);</w:t>
      </w:r>
    </w:p>
    <w:p w14:paraId="2CD65E1B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</w:t>
      </w:r>
      <w:proofErr w:type="spellStart"/>
      <w:r w:rsidRPr="00C066C5">
        <w:rPr>
          <w:color w:val="000000" w:themeColor="text1"/>
          <w:sz w:val="24"/>
          <w:szCs w:val="24"/>
        </w:rPr>
        <w:t>późn</w:t>
      </w:r>
      <w:proofErr w:type="spellEnd"/>
      <w:r w:rsidRPr="00C066C5">
        <w:rPr>
          <w:color w:val="000000" w:themeColor="text1"/>
          <w:sz w:val="24"/>
          <w:szCs w:val="24"/>
        </w:rPr>
        <w:t>. zm.);</w:t>
      </w:r>
    </w:p>
    <w:p w14:paraId="36E50DBF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C066C5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C066C5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</w:t>
      </w:r>
      <w:proofErr w:type="spellStart"/>
      <w:r w:rsidRPr="00C066C5">
        <w:rPr>
          <w:color w:val="000000" w:themeColor="text1"/>
          <w:sz w:val="24"/>
          <w:szCs w:val="24"/>
        </w:rPr>
        <w:t>późn</w:t>
      </w:r>
      <w:proofErr w:type="spellEnd"/>
      <w:r w:rsidRPr="00C066C5">
        <w:rPr>
          <w:color w:val="000000" w:themeColor="text1"/>
          <w:sz w:val="24"/>
          <w:szCs w:val="24"/>
        </w:rPr>
        <w:t xml:space="preserve">. zm.); </w:t>
      </w:r>
    </w:p>
    <w:p w14:paraId="0C4D2D5C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transakcja 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7D1D52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 xml:space="preserve">Urząd Marszałkowski </w:t>
      </w:r>
      <w:r w:rsidRPr="00C066C5">
        <w:rPr>
          <w:color w:val="000000" w:themeColor="text1"/>
          <w:sz w:val="24"/>
          <w:szCs w:val="24"/>
        </w:rPr>
        <w:sym w:font="Symbol" w:char="F02D"/>
      </w:r>
      <w:r w:rsidRPr="00C066C5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C066C5">
        <w:rPr>
          <w:color w:val="000000" w:themeColor="text1"/>
          <w:sz w:val="24"/>
          <w:szCs w:val="24"/>
          <w:vertAlign w:val="superscript"/>
        </w:rPr>
        <w:t>1,</w:t>
      </w:r>
      <w:r w:rsidRPr="00C066C5">
        <w:rPr>
          <w:rStyle w:val="Odwoanieprzypisudolnego"/>
          <w:color w:val="000000" w:themeColor="text1"/>
        </w:rPr>
        <w:footnoteReference w:id="2"/>
      </w:r>
      <w:r w:rsidRPr="00C066C5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C066C5">
        <w:rPr>
          <w:color w:val="000000" w:themeColor="text1"/>
          <w:sz w:val="24"/>
        </w:rPr>
        <w:t>…. ;</w:t>
      </w:r>
    </w:p>
    <w:p w14:paraId="17EAEB86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 U. poz. 349 i 1888 oraz z 2016 r. poz. 337</w:t>
      </w:r>
      <w:r w:rsidRPr="00C066C5">
        <w:rPr>
          <w:sz w:val="24"/>
        </w:rPr>
        <w:t xml:space="preserve"> </w:t>
      </w:r>
      <w:r w:rsidRPr="00C066C5">
        <w:rPr>
          <w:sz w:val="24"/>
          <w:szCs w:val="24"/>
        </w:rPr>
        <w:t>i 1579</w:t>
      </w:r>
      <w:r w:rsidRPr="00C066C5">
        <w:rPr>
          <w:color w:val="000000" w:themeColor="text1"/>
          <w:sz w:val="24"/>
          <w:szCs w:val="24"/>
        </w:rPr>
        <w:t>);</w:t>
      </w:r>
    </w:p>
    <w:p w14:paraId="2A5A298E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ustawa o finansach publicznych – ustawę z dnia 27 sierpnia 2009 r. o finansach publicznych (Dz. U.</w:t>
      </w:r>
      <w:r w:rsidR="00C71F56" w:rsidRPr="00C066C5">
        <w:rPr>
          <w:color w:val="000000" w:themeColor="text1"/>
          <w:sz w:val="24"/>
          <w:szCs w:val="24"/>
        </w:rPr>
        <w:t xml:space="preserve"> z 2016 r. poz. 1870</w:t>
      </w:r>
      <w:r w:rsidRPr="00C066C5">
        <w:rPr>
          <w:color w:val="000000" w:themeColor="text1"/>
          <w:sz w:val="24"/>
          <w:szCs w:val="24"/>
        </w:rPr>
        <w:t>);</w:t>
      </w:r>
    </w:p>
    <w:p w14:paraId="5FF8F710" w14:textId="77777777" w:rsidR="00D36935" w:rsidRPr="002B6E61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ustawa </w:t>
      </w:r>
      <w:proofErr w:type="spellStart"/>
      <w:r w:rsidRPr="00C066C5">
        <w:rPr>
          <w:color w:val="000000" w:themeColor="text1"/>
          <w:sz w:val="24"/>
          <w:szCs w:val="24"/>
        </w:rPr>
        <w:t>pzp</w:t>
      </w:r>
      <w:proofErr w:type="spellEnd"/>
      <w:r w:rsidRPr="00C066C5">
        <w:rPr>
          <w:color w:val="000000" w:themeColor="text1"/>
          <w:sz w:val="24"/>
          <w:szCs w:val="24"/>
        </w:rPr>
        <w:t xml:space="preserve"> – ustawę z dnia 29 stycznia 2004 r. </w:t>
      </w:r>
      <w:r w:rsidR="009C04DC" w:rsidRPr="00C066C5">
        <w:rPr>
          <w:color w:val="000000" w:themeColor="text1"/>
          <w:sz w:val="24"/>
          <w:szCs w:val="24"/>
        </w:rPr>
        <w:t>-</w:t>
      </w:r>
      <w:r w:rsidR="009C04DC">
        <w:rPr>
          <w:color w:val="000000" w:themeColor="text1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Prawo zamówień publicznych (Dz. U. </w:t>
      </w:r>
      <w:r w:rsidRPr="00C066C5">
        <w:rPr>
          <w:color w:val="000000" w:themeColor="text1"/>
          <w:sz w:val="24"/>
          <w:szCs w:val="24"/>
        </w:rPr>
        <w:br/>
        <w:t xml:space="preserve">z 2015 r. poz. 2164, </w:t>
      </w:r>
      <w:r w:rsidRPr="00C066C5">
        <w:rPr>
          <w:sz w:val="24"/>
          <w:szCs w:val="24"/>
        </w:rPr>
        <w:t xml:space="preserve">z </w:t>
      </w:r>
      <w:proofErr w:type="spellStart"/>
      <w:r w:rsidRPr="00C066C5">
        <w:rPr>
          <w:sz w:val="24"/>
          <w:szCs w:val="24"/>
        </w:rPr>
        <w:t>późn</w:t>
      </w:r>
      <w:proofErr w:type="spellEnd"/>
      <w:r w:rsidRPr="00C066C5">
        <w:rPr>
          <w:sz w:val="24"/>
          <w:szCs w:val="24"/>
        </w:rPr>
        <w:t>. zm.);</w:t>
      </w:r>
    </w:p>
    <w:p w14:paraId="6D2B0FC7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280945DF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wykonawca – wykonaw</w:t>
      </w:r>
      <w:r w:rsidRPr="00C066C5">
        <w:rPr>
          <w:sz w:val="24"/>
          <w:szCs w:val="24"/>
        </w:rPr>
        <w:t xml:space="preserve">cę </w:t>
      </w:r>
      <w:r w:rsidRPr="00C066C5">
        <w:rPr>
          <w:color w:val="000000" w:themeColor="text1"/>
          <w:sz w:val="24"/>
          <w:szCs w:val="24"/>
        </w:rPr>
        <w:t>dostaw, usług lub robót budowlanych;</w:t>
      </w:r>
    </w:p>
    <w:p w14:paraId="06CA4A2A" w14:textId="77777777" w:rsidR="00D36935" w:rsidRPr="00C066C5" w:rsidRDefault="00D36935" w:rsidP="00D36935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zadanie </w:t>
      </w:r>
      <w:r w:rsidRPr="00C066C5">
        <w:rPr>
          <w:b/>
          <w:color w:val="000000" w:themeColor="text1"/>
          <w:sz w:val="24"/>
          <w:szCs w:val="24"/>
        </w:rPr>
        <w:t>–</w:t>
      </w:r>
      <w:r w:rsidRPr="00C066C5">
        <w:rPr>
          <w:color w:val="000000" w:themeColor="text1"/>
          <w:sz w:val="24"/>
          <w:szCs w:val="24"/>
        </w:rPr>
        <w:t xml:space="preserve">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kilka robót budowlanych, a usługa może składać się z jednej usługi bądź kilku rodzajów usług.</w:t>
      </w:r>
    </w:p>
    <w:p w14:paraId="198BF20B" w14:textId="77777777" w:rsidR="00D36935" w:rsidRPr="002B6E61" w:rsidRDefault="00D36935" w:rsidP="00D36935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14:paraId="28D1601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0360593B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224BDE1D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C066C5">
        <w:rPr>
          <w:rFonts w:ascii="Times New Roman" w:hAnsi="Times New Roman"/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</w:t>
      </w:r>
      <w:r w:rsidRPr="00C066C5">
        <w:rPr>
          <w:rFonts w:ascii="Times New Roman" w:hAnsi="Times New Roman"/>
          <w:color w:val="000000" w:themeColor="text1"/>
          <w:sz w:val="24"/>
        </w:rPr>
        <w:br/>
        <w:t xml:space="preserve"> w energię odnawialną i w oszczędzanie energii” </w:t>
      </w:r>
      <w:r w:rsidRPr="00C066C5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5394C26B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CF37271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727A1E48" w14:textId="77777777" w:rsidR="00D36935" w:rsidRPr="00C066C5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51E8AA10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C066C5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65D11608" w14:textId="77777777" w:rsidR="00D36935" w:rsidRPr="00C066C5" w:rsidRDefault="00D36935" w:rsidP="00D36935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C066C5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14:paraId="2147122A" w14:textId="77777777" w:rsidR="00D36935" w:rsidRPr="00C066C5" w:rsidRDefault="00D36935" w:rsidP="00D36935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3E90A64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C066C5">
        <w:rPr>
          <w:color w:val="000000" w:themeColor="text1"/>
          <w:sz w:val="24"/>
        </w:rPr>
        <w:t xml:space="preserve">„Wsparcie inwestycji związanych z tworzeniem, ulepszaniem lub rozbudową wszystkich rodzajów małej infrastruktury, w tym inwestycji </w:t>
      </w:r>
      <w:r w:rsidRPr="00C066C5">
        <w:rPr>
          <w:color w:val="000000" w:themeColor="text1"/>
          <w:sz w:val="24"/>
        </w:rPr>
        <w:br/>
        <w:t>w energię odnawialną i w oszczędzanie energii”</w:t>
      </w:r>
      <w:r w:rsidRPr="00C066C5">
        <w:rPr>
          <w:sz w:val="24"/>
        </w:rPr>
        <w:t>,</w:t>
      </w:r>
      <w:r w:rsidRPr="00C066C5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tj. wspieranie lokalnego rozwoju </w:t>
      </w:r>
      <w:r w:rsidRPr="00C066C5">
        <w:rPr>
          <w:color w:val="000000" w:themeColor="text1"/>
          <w:sz w:val="24"/>
          <w:szCs w:val="24"/>
        </w:rPr>
        <w:br/>
        <w:t>na obszarach wiejskich.</w:t>
      </w:r>
    </w:p>
    <w:p w14:paraId="4E46F304" w14:textId="77777777" w:rsidR="00D36935" w:rsidRPr="00C066C5" w:rsidRDefault="00D36935" w:rsidP="0061553F">
      <w:pPr>
        <w:pStyle w:val="Akapitzlist"/>
        <w:numPr>
          <w:ilvl w:val="0"/>
          <w:numId w:val="26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lastRenderedPageBreak/>
        <w:t>W wyniku realizacji operacji osiągnięty zostanie następujący cel:</w:t>
      </w:r>
    </w:p>
    <w:p w14:paraId="12E5AD68" w14:textId="77198546" w:rsidR="00D36935" w:rsidRPr="00C066C5" w:rsidRDefault="00D36935" w:rsidP="00D36935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C066C5" w:rsidRPr="00C066C5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</w:t>
      </w:r>
      <w:r w:rsidR="00C066C5">
        <w:rPr>
          <w:rFonts w:ascii="Times New Roman" w:hAnsi="Times New Roman"/>
          <w:color w:val="000000" w:themeColor="text1"/>
          <w:sz w:val="24"/>
          <w:szCs w:val="24"/>
        </w:rPr>
        <w:t>..</w:t>
      </w:r>
      <w:r w:rsidR="00C066C5" w:rsidRPr="00C066C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C066C5">
        <w:rPr>
          <w:rFonts w:ascii="Times New Roman" w:hAnsi="Times New Roman"/>
          <w:color w:val="000000" w:themeColor="text1"/>
          <w:sz w:val="24"/>
          <w:szCs w:val="24"/>
        </w:rPr>
        <w:t>………..</w:t>
      </w:r>
    </w:p>
    <w:p w14:paraId="103A372A" w14:textId="77777777" w:rsidR="00D36935" w:rsidRPr="002B6E61" w:rsidRDefault="00D36935" w:rsidP="00D36935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14:paraId="24630B92" w14:textId="77777777" w:rsidR="00D36935" w:rsidRPr="00C066C5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poprzez następujące wskaźniki jego realizacji:</w:t>
      </w:r>
    </w:p>
    <w:p w14:paraId="06BF9431" w14:textId="77777777" w:rsidR="00D36935" w:rsidRPr="00C066C5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W w:w="1005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1842"/>
        <w:gridCol w:w="1985"/>
        <w:gridCol w:w="1843"/>
      </w:tblGrid>
      <w:tr w:rsidR="00D36935" w:rsidRPr="0064707B" w14:paraId="06A50F28" w14:textId="77777777" w:rsidTr="001E13AA">
        <w:trPr>
          <w:trHeight w:val="495"/>
        </w:trPr>
        <w:tc>
          <w:tcPr>
            <w:tcW w:w="4388" w:type="dxa"/>
            <w:vMerge w:val="restar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4DF75" w14:textId="77777777" w:rsidR="00D36935" w:rsidRPr="00C066C5" w:rsidRDefault="00D36935" w:rsidP="001E13A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D8C89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Wartości wskaźników, </w:t>
            </w: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 xml:space="preserve">których osiągnięcie jest zakładane w wyniku realizacji operacji </w:t>
            </w:r>
          </w:p>
        </w:tc>
      </w:tr>
      <w:tr w:rsidR="00D36935" w:rsidRPr="0064707B" w14:paraId="01F28470" w14:textId="77777777" w:rsidTr="001E13AA">
        <w:trPr>
          <w:trHeight w:val="330"/>
        </w:trPr>
        <w:tc>
          <w:tcPr>
            <w:tcW w:w="4388" w:type="dxa"/>
            <w:vMerge/>
            <w:vAlign w:val="center"/>
            <w:hideMark/>
          </w:tcPr>
          <w:p w14:paraId="05432B88" w14:textId="77777777" w:rsidR="00D36935" w:rsidRPr="00C066C5" w:rsidRDefault="00D36935" w:rsidP="001E13AA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9A425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B11EF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przebudowa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BC648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Wyposażenie</w:t>
            </w:r>
          </w:p>
        </w:tc>
      </w:tr>
      <w:tr w:rsidR="00D36935" w:rsidRPr="0064707B" w14:paraId="569A1072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F6CB7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1. zbiorowe systemy zaopatrzenia w wodę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A92E1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1AFE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354B64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              x</w:t>
            </w:r>
          </w:p>
        </w:tc>
      </w:tr>
      <w:tr w:rsidR="00D36935" w:rsidRPr="0064707B" w14:paraId="0B297E7E" w14:textId="77777777" w:rsidTr="001E13AA">
        <w:trPr>
          <w:trHeight w:val="48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5CC70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2. systemy kanalizacji zbiorczej dla ścieków</w:t>
            </w: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 komunalnych [km]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DB8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280D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4A34C" w14:textId="77777777" w:rsidR="00D36935" w:rsidRPr="00C066C5" w:rsidRDefault="00D36935" w:rsidP="001E13AA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x </w:t>
            </w:r>
          </w:p>
        </w:tc>
      </w:tr>
      <w:tr w:rsidR="00D36935" w:rsidRPr="0064707B" w14:paraId="69931473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66032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3. przydomowe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052F64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7BEE8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3B13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639EF77C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46EE5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4. ujęcia wody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F2F5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808E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96546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2C14BDD8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92DB5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5. stacje uzdatniania wody 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B548A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71F88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15F6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1CC14CC4" w14:textId="77777777" w:rsidTr="001E13AA">
        <w:trPr>
          <w:trHeight w:val="330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3C463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6. oczyszczalnie ścieków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1D74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D1D1B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6BE0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36935" w:rsidRPr="0064707B" w14:paraId="74C4F0BD" w14:textId="77777777" w:rsidTr="001E13AA">
        <w:trPr>
          <w:trHeight w:val="345"/>
        </w:trPr>
        <w:tc>
          <w:tcPr>
            <w:tcW w:w="43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AAD41" w14:textId="77777777" w:rsidR="00D36935" w:rsidRPr="00C066C5" w:rsidRDefault="00D36935" w:rsidP="001E13A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7. instalacje do osadów ściekowych [szt.]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57D57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64D92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AA125" w14:textId="77777777" w:rsidR="00D36935" w:rsidRPr="00C066C5" w:rsidRDefault="00D36935" w:rsidP="001E13AA">
            <w:pPr>
              <w:jc w:val="right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066C5">
              <w:rPr>
                <w:rFonts w:ascii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2547CDE" w14:textId="77777777" w:rsidR="00D36935" w:rsidRPr="00C066C5" w:rsidRDefault="00D36935" w:rsidP="00D36935">
      <w:pPr>
        <w:pStyle w:val="Akapitzlist"/>
        <w:ind w:left="0"/>
        <w:contextualSpacing w:val="0"/>
        <w:jc w:val="both"/>
      </w:pPr>
    </w:p>
    <w:p w14:paraId="3E47346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4CB13E03" w14:textId="77777777" w:rsidR="00D36935" w:rsidRPr="00C066C5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</w:pPr>
      <w:r w:rsidRPr="00C066C5">
        <w:rPr>
          <w:rFonts w:ascii="Times New Roman" w:hAnsi="Times New Roman"/>
          <w:color w:val="000000" w:themeColor="text1"/>
          <w:sz w:val="24"/>
          <w:szCs w:val="18"/>
        </w:rPr>
        <w:t>(</w:t>
      </w:r>
      <w:r w:rsidRPr="00C066C5"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  <w:t>województwo, powiat, gmina, miejscowość)</w:t>
      </w:r>
    </w:p>
    <w:p w14:paraId="46A4CB96" w14:textId="77777777" w:rsidR="00D36935" w:rsidRPr="002B6E61" w:rsidRDefault="00D36935" w:rsidP="00D36935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C066C5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3B2312CF" w14:textId="77777777" w:rsidR="00D36935" w:rsidRPr="002B6E61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B955675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C066C5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3B229661" w14:textId="77777777" w:rsidR="00D36935" w:rsidRPr="00C066C5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C066C5">
        <w:rPr>
          <w:color w:val="000000" w:themeColor="text1"/>
          <w:sz w:val="24"/>
          <w:szCs w:val="24"/>
        </w:rPr>
        <w:t xml:space="preserve"> </w:t>
      </w:r>
      <w:r w:rsidRPr="00C066C5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C066C5">
        <w:rPr>
          <w:color w:val="000000" w:themeColor="text1"/>
          <w:sz w:val="24"/>
          <w:szCs w:val="24"/>
        </w:rPr>
        <w:t xml:space="preserve"> </w:t>
      </w:r>
    </w:p>
    <w:p w14:paraId="38EFD2D7" w14:textId="77777777" w:rsidR="00D36935" w:rsidRPr="00C066C5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14:paraId="63786682" w14:textId="77777777" w:rsidR="00D36935" w:rsidRPr="00C066C5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>poniesienie przez Beneficjenta kosztów kwalifikowalnych operacji,</w:t>
      </w:r>
      <w:r w:rsidRPr="00C066C5">
        <w:rPr>
          <w:color w:val="000000" w:themeColor="text1"/>
          <w:sz w:val="24"/>
        </w:rPr>
        <w:t xml:space="preserve"> </w:t>
      </w:r>
      <w:r w:rsidRPr="00C066C5">
        <w:rPr>
          <w:color w:val="000000" w:themeColor="text1"/>
          <w:sz w:val="24"/>
          <w:szCs w:val="24"/>
        </w:rPr>
        <w:t xml:space="preserve">zgodnie z zasadami wskazanymi w § 5 pkt 5, w tym dokonanie płatności za dostawy, usługi lub roboty budowlane, nie później niż do dnia złożenia wniosku o płatność, a gdy </w:t>
      </w:r>
      <w:r w:rsidR="00CA02C1">
        <w:rPr>
          <w:color w:val="000000" w:themeColor="text1"/>
          <w:sz w:val="24"/>
          <w:szCs w:val="24"/>
        </w:rPr>
        <w:t xml:space="preserve">Beneficjent </w:t>
      </w:r>
      <w:r w:rsidRPr="00C066C5">
        <w:rPr>
          <w:color w:val="000000" w:themeColor="text1"/>
          <w:sz w:val="24"/>
          <w:szCs w:val="24"/>
        </w:rPr>
        <w:t>został wezwany do usunięcia braków w tym wniosku, nie później niż w terminie 14 dni od dnia doręczenia tego wezwania,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z zastrzeżeniem zachowania terminów na zakończenie realizacji operacji i złożenie wniosku o płatność końcową wskazan</w:t>
      </w:r>
      <w:r w:rsidRPr="00C066C5">
        <w:rPr>
          <w:sz w:val="24"/>
          <w:szCs w:val="24"/>
          <w:shd w:val="clear" w:color="auto" w:fill="FFFFFF"/>
        </w:rPr>
        <w:t>ych</w:t>
      </w:r>
      <w:r w:rsidRPr="00C066C5">
        <w:rPr>
          <w:color w:val="000000" w:themeColor="text1"/>
          <w:sz w:val="24"/>
          <w:szCs w:val="24"/>
          <w:shd w:val="clear" w:color="auto" w:fill="FFFFFF"/>
        </w:rPr>
        <w:t xml:space="preserve"> w </w:t>
      </w:r>
      <w:r w:rsidRPr="00C066C5">
        <w:rPr>
          <w:color w:val="000000" w:themeColor="text1"/>
          <w:sz w:val="24"/>
          <w:szCs w:val="24"/>
        </w:rPr>
        <w:t xml:space="preserve">§ 10 ust. 1 </w:t>
      </w:r>
      <w:r w:rsidRPr="00C066C5">
        <w:rPr>
          <w:color w:val="000000" w:themeColor="text1"/>
          <w:sz w:val="24"/>
          <w:szCs w:val="24"/>
        </w:rPr>
        <w:br/>
        <w:t>pkt 5;</w:t>
      </w:r>
    </w:p>
    <w:p w14:paraId="1D01725A" w14:textId="76441116" w:rsidR="00D36935" w:rsidRPr="00C04CA0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wraz z dokumentami potwierdzającymi </w:t>
      </w:r>
      <w:r w:rsidR="00896AD5" w:rsidRPr="002B6E61">
        <w:rPr>
          <w:color w:val="000000" w:themeColor="text1"/>
          <w:sz w:val="24"/>
          <w:szCs w:val="24"/>
        </w:rPr>
        <w:t>płatność</w:t>
      </w:r>
      <w:r w:rsidRPr="00C04CA0">
        <w:rPr>
          <w:color w:val="000000" w:themeColor="text1"/>
          <w:sz w:val="24"/>
          <w:szCs w:val="24"/>
        </w:rPr>
        <w:t xml:space="preserve">; </w:t>
      </w:r>
    </w:p>
    <w:p w14:paraId="5B8CBA77" w14:textId="2C50785F" w:rsidR="00D36935" w:rsidRPr="002B6E61" w:rsidRDefault="00D36935" w:rsidP="00D36935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2B6E61">
        <w:rPr>
          <w:color w:val="000000" w:themeColor="text1"/>
          <w:sz w:val="24"/>
          <w:szCs w:val="24"/>
        </w:rPr>
        <w:br/>
        <w:t>– do dnia złożenia wniosku o płatność końcową</w:t>
      </w:r>
      <w:r w:rsidR="00D01070" w:rsidRPr="002B6E61">
        <w:rPr>
          <w:color w:val="000000" w:themeColor="text1"/>
          <w:sz w:val="24"/>
          <w:szCs w:val="24"/>
        </w:rPr>
        <w:t xml:space="preserve">, a gdy Beneficjent został wezwany </w:t>
      </w:r>
      <w:r w:rsidR="00F769F2" w:rsidRPr="002B6E61">
        <w:rPr>
          <w:color w:val="000000" w:themeColor="text1"/>
          <w:sz w:val="24"/>
          <w:szCs w:val="24"/>
        </w:rPr>
        <w:br/>
      </w:r>
      <w:r w:rsidR="00D01070" w:rsidRPr="002B6E61">
        <w:rPr>
          <w:color w:val="000000" w:themeColor="text1"/>
          <w:sz w:val="24"/>
          <w:szCs w:val="24"/>
        </w:rPr>
        <w:t>do usunięcia braków w tym wniosku</w:t>
      </w:r>
      <w:r w:rsidR="00F769F2" w:rsidRPr="002B6E61">
        <w:rPr>
          <w:color w:val="000000" w:themeColor="text1"/>
          <w:sz w:val="24"/>
          <w:szCs w:val="24"/>
        </w:rPr>
        <w:t xml:space="preserve">, nie później niż w terminie 14 dni od dnia </w:t>
      </w:r>
      <w:r w:rsidR="00F769F2" w:rsidRPr="002B6E61">
        <w:rPr>
          <w:color w:val="000000" w:themeColor="text1"/>
          <w:sz w:val="24"/>
          <w:szCs w:val="24"/>
        </w:rPr>
        <w:lastRenderedPageBreak/>
        <w:t xml:space="preserve">doręczenia tego wezwania, z zastrzeżeniem zachowania terminów na zakończenie realizacji operacji i złożenie wniosku o płatność końcową wskazanych w </w:t>
      </w:r>
      <w:r w:rsidR="00F769F2" w:rsidRPr="00C066C5">
        <w:rPr>
          <w:color w:val="000000" w:themeColor="text1"/>
          <w:sz w:val="24"/>
          <w:szCs w:val="24"/>
        </w:rPr>
        <w:t>§</w:t>
      </w:r>
      <w:r w:rsidR="00F769F2" w:rsidRPr="002B6E61">
        <w:rPr>
          <w:b/>
          <w:color w:val="000000" w:themeColor="text1"/>
          <w:sz w:val="24"/>
          <w:szCs w:val="24"/>
        </w:rPr>
        <w:t xml:space="preserve"> </w:t>
      </w:r>
      <w:r w:rsidR="00F769F2" w:rsidRPr="00C066C5">
        <w:rPr>
          <w:color w:val="000000" w:themeColor="text1"/>
          <w:sz w:val="24"/>
          <w:szCs w:val="24"/>
        </w:rPr>
        <w:t>10 ust.1 pkt.5.</w:t>
      </w:r>
    </w:p>
    <w:p w14:paraId="40DA43EB" w14:textId="77777777" w:rsidR="00D36935" w:rsidRPr="002B6E61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14:paraId="106C5C4D" w14:textId="77777777" w:rsidR="00D36935" w:rsidRPr="002B6E61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2B6E61">
        <w:rPr>
          <w:rFonts w:eastAsia="Calibri"/>
          <w:color w:val="000000" w:themeColor="text1"/>
          <w:sz w:val="24"/>
          <w:szCs w:val="24"/>
          <w:lang w:eastAsia="en-US"/>
        </w:rPr>
        <w:t>Za osiągnięcie wskaźników realizacji celu operacji, o których mowa w ust. 3 uznaje się ich realizację z dopuszczalnym 5 % odchyleniem jedynie w przypadku wskaźników wskazanych w pkt 1</w:t>
      </w:r>
      <w:r w:rsidRPr="00C066C5">
        <w:rPr>
          <w:rFonts w:eastAsia="Calibri"/>
          <w:sz w:val="24"/>
          <w:lang w:eastAsia="en-US"/>
        </w:rPr>
        <w:sym w:font="Symbol" w:char="F02D"/>
      </w:r>
      <w:r w:rsidRPr="002B6E61">
        <w:rPr>
          <w:rFonts w:eastAsia="Calibri"/>
          <w:color w:val="000000" w:themeColor="text1"/>
          <w:sz w:val="24"/>
          <w:szCs w:val="24"/>
          <w:lang w:eastAsia="en-US"/>
        </w:rPr>
        <w:t>3.</w:t>
      </w:r>
    </w:p>
    <w:p w14:paraId="281DA5DB" w14:textId="77777777" w:rsidR="00D36935" w:rsidRPr="002B6E61" w:rsidRDefault="00D36935" w:rsidP="00D3693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47078A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39D1A46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3A9D591D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Beneficjentowi zostaje przyznana na podstawie złożonego wniosku o przyznanie pomocy oraz na warunkach określonych w ustawie, przepisach, o których mowa w art. 1 pkt 1 ustawy, oraz przepisach rozporządzenia, pomoc ze środków EFRROW  </w:t>
      </w:r>
      <w:r w:rsidRPr="002B6E61">
        <w:rPr>
          <w:color w:val="000000" w:themeColor="text1"/>
          <w:sz w:val="24"/>
          <w:szCs w:val="24"/>
        </w:rPr>
        <w:br/>
        <w:t>w formie refundacji, w wysokości ............................. zł (słownie złotych: ..............................................................................................................................................), tj. 63,63 % poniesionych kosztów kwalifikowalnych operacji.</w:t>
      </w:r>
    </w:p>
    <w:p w14:paraId="417088DF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1, w dwóch transzach</w:t>
      </w:r>
      <w:r w:rsidRPr="002B6E61">
        <w:rPr>
          <w:color w:val="000000" w:themeColor="text1"/>
          <w:sz w:val="24"/>
          <w:szCs w:val="24"/>
          <w:vertAlign w:val="superscript"/>
        </w:rPr>
        <w:t>1</w:t>
      </w:r>
      <w:r w:rsidRPr="002B6E61">
        <w:rPr>
          <w:color w:val="000000" w:themeColor="text1"/>
          <w:sz w:val="24"/>
        </w:rPr>
        <w:t>:</w:t>
      </w:r>
    </w:p>
    <w:p w14:paraId="153FBCF7" w14:textId="77777777" w:rsidR="00D36935" w:rsidRPr="002B6E61" w:rsidRDefault="00D36935" w:rsidP="0061553F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5D392487" w14:textId="2626A643" w:rsidR="00D36935" w:rsidRPr="002B6E61" w:rsidRDefault="00D36935" w:rsidP="00C066C5">
      <w:pPr>
        <w:spacing w:line="48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066C5">
        <w:rPr>
          <w:rFonts w:ascii="Times New Roman" w:hAnsi="Times New Roman"/>
          <w:color w:val="000000" w:themeColor="text1"/>
          <w:sz w:val="24"/>
        </w:rPr>
        <w:t xml:space="preserve">      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2) druga transza, w wysokości ………….. zł (słownie złotych: …………), tj. 63,63 % poniesionych kosztów kwalifikowalnych operacji dla danego etapu</w:t>
      </w:r>
      <w:r w:rsidRPr="00C04CA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C04CA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43B477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2131030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704D43DB" w14:textId="77777777" w:rsidR="00D36935" w:rsidRPr="002B6E61" w:rsidRDefault="00D36935" w:rsidP="00E91B25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E91B25" w:rsidRPr="002B6E61">
        <w:rPr>
          <w:sz w:val="24"/>
          <w:szCs w:val="24"/>
        </w:rPr>
        <w:t xml:space="preserve"> </w:t>
      </w:r>
      <w:r w:rsidR="00E91B25" w:rsidRPr="00C066C5">
        <w:rPr>
          <w:sz w:val="24"/>
          <w:szCs w:val="24"/>
        </w:rPr>
        <w:t>a w szczególności do:</w:t>
      </w:r>
    </w:p>
    <w:p w14:paraId="5F312A7C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7C37AFAF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2B6E61">
        <w:rPr>
          <w:sz w:val="24"/>
          <w:szCs w:val="24"/>
        </w:rPr>
        <w:t xml:space="preserve">niefinansowania kosztów kwalifikowalnych </w:t>
      </w:r>
      <w:r w:rsidRPr="002B6E61">
        <w:rPr>
          <w:color w:val="000000" w:themeColor="text1"/>
          <w:sz w:val="24"/>
          <w:szCs w:val="24"/>
        </w:rPr>
        <w:t>operacji w drodze wkładu z funduszy strukturalnych, Funduszu Spójności lub jakiegokolwiek innego unijnego instrumentu finansowego;</w:t>
      </w:r>
    </w:p>
    <w:p w14:paraId="7F5BC834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okresie realizacji operacji oraz przez okres 5 lat od dnia wypłaty przez Agencję płatności końcowej:</w:t>
      </w:r>
    </w:p>
    <w:p w14:paraId="7F1C6800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14:paraId="7FCEC49A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14:paraId="3A594AD9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lastRenderedPageBreak/>
        <w:t xml:space="preserve">umożliwienia przedstawicielom Samorządu Województwa dokonywania wizyt </w:t>
      </w:r>
      <w:r w:rsidRPr="002B6E61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2B6E61">
        <w:rPr>
          <w:color w:val="000000" w:themeColor="text1"/>
          <w:sz w:val="24"/>
          <w:szCs w:val="24"/>
        </w:rPr>
        <w:br/>
        <w:t>w trybie art. 46 ust.1 pkt 1 ustawy,</w:t>
      </w:r>
    </w:p>
    <w:p w14:paraId="0E9926E6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skarbowej oraz innym podmiotom upoważnionym do takich czynności, dokonywania audytów i kontroli dokumentów związanych z realizacją operacji i wykonaniem obowiązków po zakończeniu realizacji operacji lub audytów i kontroli w miejscu realizacji operacji lub siedzibie Beneficjenta,</w:t>
      </w:r>
    </w:p>
    <w:p w14:paraId="247604A5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Pr="002B6E61">
        <w:rPr>
          <w:color w:val="000000" w:themeColor="text1"/>
          <w:sz w:val="24"/>
          <w:szCs w:val="24"/>
        </w:rPr>
        <w:br/>
        <w:t>w trakcie wizyt oraz kontroli i audytów, określonych w lit. c i d, w terminie wyznaczonym przez te podmioty,</w:t>
      </w:r>
    </w:p>
    <w:p w14:paraId="5E9D0588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budowy lub przebudowy przydomowych oczyszczalni ścieków zapewnienia miejsca poboru próbek surowych i oczyszczonych ścieków,</w:t>
      </w:r>
    </w:p>
    <w:p w14:paraId="48EA1935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2B6E61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2B6E61">
        <w:rPr>
          <w:color w:val="000000" w:themeColor="text1"/>
          <w:sz w:val="24"/>
          <w:szCs w:val="24"/>
        </w:rPr>
        <w:br/>
        <w:t xml:space="preserve">lub prawnej, mogących mieć wpływ na realizację operacji zgodnie </w:t>
      </w:r>
      <w:r w:rsidRPr="002B6E61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14:paraId="57D5E82F" w14:textId="77777777" w:rsidR="00D36935" w:rsidRPr="002B6E61" w:rsidRDefault="00D36935" w:rsidP="0061553F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przechowywania całości dokumentacji związanej z realizacją operacji;</w:t>
      </w:r>
    </w:p>
    <w:p w14:paraId="44393C6C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>66</w:t>
      </w:r>
      <w:r w:rsidRPr="002B6E61">
        <w:rPr>
          <w:color w:val="000000" w:themeColor="text1"/>
          <w:sz w:val="24"/>
          <w:szCs w:val="24"/>
        </w:rPr>
        <w:t xml:space="preserve"> ust.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2B6E61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62CFE3E8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ponoszenia wszystkich kosztów kwalifikowalnych z zachowaniem zasad równego traktowania, uczciwej konkurencji i przejrzystości zgodnie z przepisami </w:t>
      </w:r>
      <w:r w:rsidRPr="002B6E61">
        <w:rPr>
          <w:color w:val="000000" w:themeColor="text1"/>
          <w:sz w:val="24"/>
          <w:szCs w:val="24"/>
        </w:rPr>
        <w:br/>
        <w:t xml:space="preserve">o zamówieniach publicznych, a w przypadku gdy przepisy </w:t>
      </w:r>
      <w:r w:rsidR="009C04DC" w:rsidRPr="001A04DD">
        <w:rPr>
          <w:color w:val="000000" w:themeColor="text1"/>
          <w:sz w:val="24"/>
          <w:szCs w:val="24"/>
        </w:rPr>
        <w:t>ustawy</w:t>
      </w:r>
      <w:r w:rsidR="009C04DC">
        <w:rPr>
          <w:color w:val="000000" w:themeColor="text1"/>
          <w:sz w:val="24"/>
          <w:szCs w:val="24"/>
        </w:rPr>
        <w:t xml:space="preserve"> </w:t>
      </w:r>
      <w:proofErr w:type="spellStart"/>
      <w:r w:rsidRPr="002B6E61">
        <w:rPr>
          <w:color w:val="000000" w:themeColor="text1"/>
          <w:sz w:val="24"/>
          <w:szCs w:val="24"/>
        </w:rPr>
        <w:t>pzp</w:t>
      </w:r>
      <w:proofErr w:type="spellEnd"/>
      <w:r w:rsidRPr="002B6E61">
        <w:rPr>
          <w:color w:val="000000" w:themeColor="text1"/>
          <w:sz w:val="24"/>
          <w:szCs w:val="24"/>
        </w:rPr>
        <w:t xml:space="preserve"> nie będą miały zastosowania, a wartość danego zadania ujętego w zestawieniu rzeczowo-finansowym operacji przekracza 20 000 złotych netto, przeprowadzenia postępowania ofertowego </w:t>
      </w:r>
      <w:r w:rsidRPr="002B6E61">
        <w:rPr>
          <w:color w:val="000000" w:themeColor="text1"/>
          <w:sz w:val="24"/>
          <w:szCs w:val="24"/>
        </w:rPr>
        <w:br/>
        <w:t>i ponoszenia wszystkich kosztów kwalifikowalnych operacji zgodnie z zasadami określonymi w załączniku nr 3 do umowy;</w:t>
      </w:r>
    </w:p>
    <w:p w14:paraId="5C6731F7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zrealizowania operacji i złożenia wniosku o płatność końcową z zachowaniem terminów wskazanych w § 10 ust. 1 pkt 5;</w:t>
      </w:r>
    </w:p>
    <w:p w14:paraId="7DF4C624" w14:textId="2A5D3759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osiągnięcia celu operacji oraz wskaźników jego realizacji wskazanych w § 3 ust. 2 i 3, nie później niż do dnia złożenia wniosku o płatność końcową</w:t>
      </w:r>
      <w:r w:rsidR="00BD6CD5" w:rsidRPr="002B6E61">
        <w:rPr>
          <w:color w:val="000000" w:themeColor="text1"/>
          <w:sz w:val="24"/>
          <w:szCs w:val="24"/>
        </w:rPr>
        <w:t>, a gdy Beneficjent został wezwany do usunięcia braków w tym wniosku, nie później niż w terminie 14 dni</w:t>
      </w:r>
      <w:r w:rsidR="00BD6CD5" w:rsidRPr="002B6E61">
        <w:rPr>
          <w:color w:val="000000" w:themeColor="text1"/>
          <w:sz w:val="24"/>
          <w:szCs w:val="24"/>
        </w:rPr>
        <w:br/>
        <w:t xml:space="preserve"> od dnia doręczenia tego wezwania, z zastrzeżeniem zachowania terminów na zakończenie realizacji operacji i złożenie wniosku o płatność końcową wskazanych </w:t>
      </w:r>
      <w:r w:rsidR="00C04CA0">
        <w:rPr>
          <w:color w:val="000000" w:themeColor="text1"/>
          <w:sz w:val="24"/>
          <w:szCs w:val="24"/>
        </w:rPr>
        <w:br/>
      </w:r>
      <w:r w:rsidR="00BD6CD5" w:rsidRPr="00C04CA0">
        <w:rPr>
          <w:color w:val="000000" w:themeColor="text1"/>
          <w:sz w:val="24"/>
          <w:szCs w:val="24"/>
        </w:rPr>
        <w:t xml:space="preserve">w </w:t>
      </w:r>
      <w:r w:rsidR="00BD6CD5" w:rsidRPr="002B6E61">
        <w:rPr>
          <w:color w:val="000000" w:themeColor="text1"/>
          <w:sz w:val="24"/>
          <w:szCs w:val="24"/>
        </w:rPr>
        <w:t>§</w:t>
      </w:r>
      <w:r w:rsidR="00BD6CD5" w:rsidRPr="002B6E61">
        <w:rPr>
          <w:b/>
          <w:color w:val="000000" w:themeColor="text1"/>
          <w:sz w:val="24"/>
          <w:szCs w:val="24"/>
        </w:rPr>
        <w:t xml:space="preserve"> </w:t>
      </w:r>
      <w:r w:rsidR="00430DD7" w:rsidRPr="002B6E61">
        <w:rPr>
          <w:color w:val="000000" w:themeColor="text1"/>
          <w:sz w:val="24"/>
          <w:szCs w:val="24"/>
        </w:rPr>
        <w:t>10 ust.1 pkt.5;</w:t>
      </w:r>
    </w:p>
    <w:p w14:paraId="3262451F" w14:textId="72740052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informowania i rozpowszechniania informacji o pomocy otrzymanej z EFRROW, zgodnie z przepisami załącznika III do rozporządzenia 808/2014 opisanymi w Księdze wizualizacji znaku Programu Rozwoju Obszarów Wiejskich na lata 2014</w:t>
      </w:r>
      <w:r w:rsidRPr="002B6E61">
        <w:rPr>
          <w:color w:val="000000" w:themeColor="text1"/>
          <w:sz w:val="24"/>
          <w:szCs w:val="24"/>
        </w:rPr>
        <w:sym w:font="Symbol" w:char="F02D"/>
      </w:r>
      <w:r w:rsidRPr="002B6E61">
        <w:rPr>
          <w:color w:val="000000" w:themeColor="text1"/>
          <w:sz w:val="24"/>
          <w:szCs w:val="24"/>
        </w:rPr>
        <w:t>2020, opublikowanej na stronie internetowej Ministerstwa Rolnictwa i Rozwoju Wsi, w okresie realizacji operacji, w terminie od dnia zawarcia umowy</w:t>
      </w:r>
      <w:r w:rsidR="00366CA0" w:rsidRPr="002B6E61">
        <w:rPr>
          <w:color w:val="000000" w:themeColor="text1"/>
          <w:sz w:val="24"/>
          <w:szCs w:val="24"/>
        </w:rPr>
        <w:t xml:space="preserve">, a w przypadku </w:t>
      </w:r>
      <w:r w:rsidR="00366CA0" w:rsidRPr="002B6E61">
        <w:rPr>
          <w:color w:val="000000" w:themeColor="text1"/>
          <w:sz w:val="24"/>
          <w:szCs w:val="24"/>
        </w:rPr>
        <w:lastRenderedPageBreak/>
        <w:t xml:space="preserve">operacji, w której całkowite wsparcie publiczne przekracza 500 tys. </w:t>
      </w:r>
      <w:r w:rsidR="00DE4C6F" w:rsidRPr="002B6E61">
        <w:rPr>
          <w:color w:val="000000" w:themeColor="text1"/>
          <w:sz w:val="24"/>
          <w:szCs w:val="24"/>
        </w:rPr>
        <w:t>e</w:t>
      </w:r>
      <w:r w:rsidR="00366CA0" w:rsidRPr="002B6E61">
        <w:rPr>
          <w:color w:val="000000" w:themeColor="text1"/>
          <w:sz w:val="24"/>
          <w:szCs w:val="24"/>
        </w:rPr>
        <w:t>uro</w:t>
      </w:r>
      <w:r w:rsidR="00DE4C6F" w:rsidRPr="002B6E61">
        <w:rPr>
          <w:color w:val="000000" w:themeColor="text1"/>
          <w:sz w:val="24"/>
          <w:szCs w:val="24"/>
        </w:rPr>
        <w:t>,</w:t>
      </w:r>
      <w:r w:rsidRPr="002B6E61">
        <w:rPr>
          <w:color w:val="000000" w:themeColor="text1"/>
          <w:sz w:val="24"/>
          <w:szCs w:val="24"/>
        </w:rPr>
        <w:t xml:space="preserve"> w okresie realizacji operacji oraz przez okres 5 lat od dnia wypłaty płatności końcowej;</w:t>
      </w:r>
    </w:p>
    <w:p w14:paraId="7F027B6B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14:paraId="1D45AAD0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Pr="002B6E61">
        <w:rPr>
          <w:color w:val="000000" w:themeColor="text1"/>
          <w:sz w:val="24"/>
          <w:szCs w:val="24"/>
        </w:rPr>
        <w:br/>
        <w:t>do przekazania tych danych;</w:t>
      </w:r>
    </w:p>
    <w:p w14:paraId="14B6B99E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 operacji - przez okres</w:t>
      </w:r>
      <w:r w:rsidRPr="002B6E61">
        <w:rPr>
          <w:color w:val="000000" w:themeColor="text1"/>
          <w:sz w:val="24"/>
          <w:szCs w:val="24"/>
        </w:rPr>
        <w:br/>
        <w:t>5 lat od dnia wypłaty płatności końcowej;</w:t>
      </w:r>
    </w:p>
    <w:p w14:paraId="40FBA3E3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do dnia złożenia informacji, o których mowa w pkt 17, podłączenia do wybudowanej lub przebudowanej sieci, w liczbie co najmniej 50% przyłączeń zadeklarowanych </w:t>
      </w:r>
      <w:r w:rsidR="00A51A7A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>we wniosku o przyznanie pomocy;</w:t>
      </w:r>
    </w:p>
    <w:p w14:paraId="10CB0BDE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>realizacji operacji zgodnie z:</w:t>
      </w:r>
    </w:p>
    <w:p w14:paraId="5892F34D" w14:textId="77777777" w:rsidR="00D36935" w:rsidRPr="002B6E61" w:rsidRDefault="00D36935" w:rsidP="00D36935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6E61">
        <w:rPr>
          <w:rFonts w:eastAsia="Calibri"/>
          <w:sz w:val="24"/>
          <w:szCs w:val="24"/>
          <w:lang w:eastAsia="en-US"/>
        </w:rPr>
        <w:t>a) wybranym wariantem osiągnięcia celu operacji wynikającym z analizy efektywności kosztowej, z uwzględnieniem kosztów inwestycyjnych i eksploatacyjnych,</w:t>
      </w:r>
    </w:p>
    <w:p w14:paraId="188CBEE5" w14:textId="673D3C6D" w:rsidR="00D36935" w:rsidRPr="002B6E61" w:rsidRDefault="00D36935" w:rsidP="00D36935">
      <w:pPr>
        <w:pStyle w:val="Akapitzlist"/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B6E61">
        <w:rPr>
          <w:rFonts w:eastAsia="Calibri"/>
          <w:sz w:val="24"/>
          <w:szCs w:val="24"/>
          <w:lang w:eastAsia="en-US"/>
        </w:rPr>
        <w:t>b) z przepisami Unii Europejskiej określającymi wymagania dotyczące oczyszczania ścieków, a w przypadku operacji dotyczących przydomowych oczyszczalni ścieków – również zgodnie z normami EN</w:t>
      </w:r>
      <w:r w:rsidR="00E469DD">
        <w:rPr>
          <w:rFonts w:eastAsia="Calibri"/>
          <w:sz w:val="24"/>
          <w:szCs w:val="24"/>
          <w:lang w:eastAsia="en-US"/>
        </w:rPr>
        <w:t xml:space="preserve"> </w:t>
      </w:r>
      <w:r w:rsidRPr="002B6E61">
        <w:rPr>
          <w:rFonts w:eastAsia="Calibri"/>
          <w:sz w:val="24"/>
          <w:szCs w:val="24"/>
          <w:lang w:eastAsia="en-US"/>
        </w:rPr>
        <w:t>12566 określającymi wymagania w zakresie przydomowych oczyszczalni ścieków, udostępnionymi na stronie internetowej administrowanej przez Europejski Komitet Normalizacyjny;</w:t>
      </w:r>
    </w:p>
    <w:p w14:paraId="6A841C93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94914E2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rFonts w:eastAsia="Calibri"/>
          <w:sz w:val="24"/>
          <w:szCs w:val="24"/>
          <w:lang w:eastAsia="en-US"/>
        </w:rPr>
        <w:t xml:space="preserve">§ 11 ust. 4 pkt 7 rozporządzenia </w:t>
      </w:r>
      <w:r w:rsidRPr="002B6E61">
        <w:rPr>
          <w:sz w:val="24"/>
          <w:szCs w:val="24"/>
        </w:rPr>
        <w:t>–</w:t>
      </w:r>
      <w:r w:rsidRPr="002B6E61">
        <w:rPr>
          <w:rFonts w:eastAsiaTheme="minorEastAsia"/>
          <w:sz w:val="24"/>
          <w:szCs w:val="24"/>
        </w:rPr>
        <w:t xml:space="preserve"> operacja dotyczy łącznie gospodarki wodnej i ściekowej,</w:t>
      </w:r>
      <w:r w:rsidRPr="002B6E61">
        <w:rPr>
          <w:rFonts w:eastAsia="Calibri"/>
          <w:sz w:val="24"/>
          <w:szCs w:val="24"/>
          <w:lang w:eastAsia="en-US"/>
        </w:rPr>
        <w:t xml:space="preserve"> </w:t>
      </w:r>
    </w:p>
    <w:p w14:paraId="33B30801" w14:textId="71044BFB" w:rsidR="00074593" w:rsidRPr="00C066C5" w:rsidRDefault="00D36935" w:rsidP="00C066C5">
      <w:pPr>
        <w:pStyle w:val="Akapitzlist"/>
        <w:numPr>
          <w:ilvl w:val="0"/>
          <w:numId w:val="49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8003F7">
        <w:rPr>
          <w:rFonts w:eastAsia="Calibri"/>
          <w:sz w:val="24"/>
          <w:szCs w:val="24"/>
          <w:lang w:eastAsia="en-US"/>
        </w:rPr>
        <w:t xml:space="preserve">§ 11 ust. 4 pkt 8 rozporządzenia </w:t>
      </w:r>
      <w:r w:rsidRPr="008003F7">
        <w:rPr>
          <w:sz w:val="24"/>
          <w:szCs w:val="24"/>
        </w:rPr>
        <w:t>–</w:t>
      </w:r>
      <w:r w:rsidRPr="008003F7">
        <w:rPr>
          <w:rFonts w:eastAsiaTheme="minorEastAsia"/>
          <w:sz w:val="24"/>
          <w:szCs w:val="24"/>
        </w:rPr>
        <w:t xml:space="preserve"> </w:t>
      </w:r>
      <w:r w:rsidRPr="008003F7">
        <w:rPr>
          <w:rFonts w:eastAsiaTheme="minorEastAsia" w:cs="Arial"/>
          <w:bCs/>
          <w:color w:val="000000" w:themeColor="text1"/>
          <w:sz w:val="24"/>
        </w:rPr>
        <w:t>operacja będzie realizowana w związku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>z tworzeniem pasywnej infrastruktury szerokopasmowej w rozumieniu art. 2 pkt 137 rozporządzenia Komisji (UE) nr 651/2014 z dnia 17 czerwca 2014 r. uznającego niektóre rodzaje pomocy za zgodne z rynkiem wewnętrznym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>w zastosowaniu art. 107 i 108 Traktatu (Dz. Urz. UE L 187 z 26.06.2014, str. 1) lub na obszarze realizacji operacji funkcjonuje sieć szerokopasmowa</w:t>
      </w:r>
      <w:r w:rsidRPr="008003F7">
        <w:rPr>
          <w:rFonts w:eastAsiaTheme="minorEastAsia" w:cs="Arial"/>
          <w:bCs/>
          <w:color w:val="000000" w:themeColor="text1"/>
          <w:sz w:val="24"/>
        </w:rPr>
        <w:br/>
        <w:t xml:space="preserve">w rozumieniu art. 2 ust. 1 pkt 1 ustawy z dnia 7 maja 2010 r. o wspieraniu rozwoju usług i sieci telekomunikacyjnych </w:t>
      </w:r>
      <w:r w:rsidR="008003F7" w:rsidRPr="008003F7">
        <w:rPr>
          <w:rFonts w:eastAsiaTheme="minorEastAsia" w:cs="Arial"/>
          <w:bCs/>
          <w:color w:val="000000" w:themeColor="text1"/>
          <w:sz w:val="24"/>
        </w:rPr>
        <w:t>(Dz. U. z</w:t>
      </w:r>
      <w:r w:rsidR="008003F7">
        <w:rPr>
          <w:rFonts w:eastAsiaTheme="minorEastAsia" w:cs="Arial"/>
          <w:bCs/>
          <w:color w:val="000000" w:themeColor="text1"/>
          <w:sz w:val="24"/>
        </w:rPr>
        <w:t xml:space="preserve"> </w:t>
      </w:r>
      <w:r w:rsidR="008003F7" w:rsidRPr="008003F7">
        <w:rPr>
          <w:rFonts w:eastAsiaTheme="minorEastAsia" w:cs="Arial"/>
          <w:bCs/>
          <w:color w:val="000000" w:themeColor="text1"/>
          <w:sz w:val="24"/>
        </w:rPr>
        <w:t>2016</w:t>
      </w:r>
      <w:r w:rsidR="005728C4" w:rsidRPr="008003F7">
        <w:rPr>
          <w:rFonts w:eastAsiaTheme="minorEastAsia" w:cs="Arial"/>
          <w:bCs/>
          <w:color w:val="000000" w:themeColor="text1"/>
          <w:sz w:val="24"/>
        </w:rPr>
        <w:t xml:space="preserve"> r. poz. </w:t>
      </w:r>
      <w:r w:rsidR="008003F7">
        <w:rPr>
          <w:rFonts w:eastAsiaTheme="minorEastAsia" w:cs="Arial"/>
          <w:bCs/>
          <w:color w:val="000000" w:themeColor="text1"/>
          <w:sz w:val="24"/>
        </w:rPr>
        <w:t>1537),</w:t>
      </w:r>
    </w:p>
    <w:p w14:paraId="1974E27F" w14:textId="77777777" w:rsidR="00D36935" w:rsidRPr="00E469DD" w:rsidRDefault="00D36935" w:rsidP="00074593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074593">
        <w:rPr>
          <w:sz w:val="24"/>
          <w:szCs w:val="24"/>
        </w:rPr>
        <w:t xml:space="preserve">§ 11 </w:t>
      </w:r>
      <w:r w:rsidRPr="00074593">
        <w:rPr>
          <w:rFonts w:eastAsia="Calibri"/>
          <w:sz w:val="24"/>
          <w:szCs w:val="24"/>
          <w:lang w:eastAsia="en-US"/>
        </w:rPr>
        <w:t xml:space="preserve">ust. 5 pkt 2 lit. </w:t>
      </w:r>
      <w:r w:rsidRPr="00074593">
        <w:rPr>
          <w:sz w:val="24"/>
          <w:szCs w:val="24"/>
        </w:rPr>
        <w:t>c rozporządzenia – wysokość kosztów kwalifikowalnych planowanej operacji w zakresie odprowadzania lub oczyszczania ścieków wynosi co najmniej 75% kosztów kwalifikowalnych operacji</w:t>
      </w:r>
      <w:r w:rsidRPr="00E469DD">
        <w:rPr>
          <w:sz w:val="24"/>
          <w:szCs w:val="24"/>
          <w:vertAlign w:val="superscript"/>
        </w:rPr>
        <w:t>1</w:t>
      </w:r>
      <w:r w:rsidRPr="00E469DD">
        <w:rPr>
          <w:sz w:val="24"/>
          <w:szCs w:val="24"/>
        </w:rPr>
        <w:t>,</w:t>
      </w:r>
    </w:p>
    <w:p w14:paraId="3421E01A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8 lit. d rozporządzenia – w przypadku realizacji operacji </w:t>
      </w:r>
      <w:r w:rsidRPr="002B6E61">
        <w:rPr>
          <w:sz w:val="24"/>
          <w:szCs w:val="24"/>
        </w:rPr>
        <w:br/>
        <w:t>w zakresie gospodarki wodnej – jeżeli została wydana przez właściwego państwowego powiatowego inspektora sanitarnego okresowa ocena jakości wody przeznaczonej do spożycia przez ludzi, w której stwierdzono,</w:t>
      </w:r>
      <w:r w:rsidRPr="002B6E61">
        <w:rPr>
          <w:sz w:val="24"/>
          <w:szCs w:val="24"/>
        </w:rPr>
        <w:br/>
        <w:t>że na obszarze objętym planowaną operacją jakość wody nie odpowiada wymaganiom określonym w załącznikach nr 1–4 do rozporządzenia Ministra Zdrowia z dnia 13 listopada 2015 r. w sprawie jakości wody przeznaczonej</w:t>
      </w:r>
      <w:r w:rsidRPr="002B6E61">
        <w:rPr>
          <w:sz w:val="24"/>
          <w:szCs w:val="24"/>
        </w:rPr>
        <w:br/>
        <w:t>do spożycia przez ludzi (Dz. U. poz. 1989), oraz jeżeli w wyniku realizacji operacji wymagania te zostaną spełnione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129F279B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lastRenderedPageBreak/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11 lit. a rozporządzenia – liczba mieszkańców obszaru objętego planowaną operacją, która zostanie przyłączona do sieci kanalizacyjnej lub sieci wodociągowej w wyniku realizacji operacji, wyniesie:</w:t>
      </w:r>
    </w:p>
    <w:p w14:paraId="7EBF16D5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- 301 i więcej</w:t>
      </w:r>
      <w:r w:rsidRPr="002B6E6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3DBEC0F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- 201 – 300</w:t>
      </w:r>
      <w:r w:rsidRPr="00C04CA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C04CA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6FBA689" w14:textId="77777777" w:rsidR="00D36935" w:rsidRPr="00C066C5" w:rsidRDefault="00D36935" w:rsidP="00D36935">
      <w:pPr>
        <w:spacing w:before="120" w:after="120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- 100-200</w:t>
      </w:r>
      <w:r w:rsidRPr="002B6E6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F309A42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C04CA0">
        <w:rPr>
          <w:sz w:val="24"/>
          <w:szCs w:val="24"/>
        </w:rPr>
        <w:t xml:space="preserve"> pkt 11 lit. d rozporządzenia – w przypadku realizacji operacji w zakresie gospodarki wodnej – jeżeli została wydana przez właściwego państwowego powiatowego inspektora sanitarnego okresowa ocena jakości wody przeznaczonej </w:t>
      </w:r>
      <w:r w:rsidRPr="002B6E61">
        <w:rPr>
          <w:sz w:val="24"/>
          <w:szCs w:val="24"/>
        </w:rPr>
        <w:t>do spożycia przez ludzi, w której stwierdzono,</w:t>
      </w:r>
      <w:r w:rsidRPr="002B6E61">
        <w:rPr>
          <w:sz w:val="24"/>
          <w:szCs w:val="24"/>
        </w:rPr>
        <w:br/>
        <w:t>że na obszarze objętym planowaną operacją jakość wody nie odpowiada wymaganiom określonym w załącznikach nr 1–4 do rozporządzenia Ministra Zdrowia z dnia 13 listopada 2015 r. w sprawie jakości wody przeznaczonej</w:t>
      </w:r>
      <w:r w:rsidRPr="002B6E61">
        <w:rPr>
          <w:sz w:val="24"/>
          <w:szCs w:val="24"/>
        </w:rPr>
        <w:br/>
        <w:t>do spożycia przez ludzi oraz jeżeli w wyniku realizacji operacji wymagania</w:t>
      </w:r>
      <w:r w:rsidRPr="002B6E61">
        <w:rPr>
          <w:sz w:val="24"/>
          <w:szCs w:val="24"/>
        </w:rPr>
        <w:br/>
        <w:t>te zostaną spełnione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269A8A34" w14:textId="7F927680" w:rsidR="00D36935" w:rsidRPr="002B6E61" w:rsidRDefault="00D36935" w:rsidP="0061553F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§ 11 </w:t>
      </w:r>
      <w:r w:rsidRPr="002B6E61">
        <w:rPr>
          <w:rFonts w:eastAsia="Calibri"/>
          <w:sz w:val="24"/>
          <w:szCs w:val="24"/>
          <w:lang w:eastAsia="en-US"/>
        </w:rPr>
        <w:t>ust. 5</w:t>
      </w:r>
      <w:r w:rsidRPr="002B6E61">
        <w:rPr>
          <w:sz w:val="24"/>
          <w:szCs w:val="24"/>
        </w:rPr>
        <w:t xml:space="preserve"> pkt 12 lit. a rozporządzenia – ponad 50% kosztów kwalifikowalnych operacji będzie dotyczyć kanalizacji sanitarnej lub oczyszczalni ścieków,</w:t>
      </w:r>
      <w:r w:rsidR="00D20150">
        <w:rPr>
          <w:sz w:val="24"/>
          <w:szCs w:val="24"/>
        </w:rPr>
        <w:br/>
      </w:r>
      <w:r w:rsidRPr="002B6E61">
        <w:rPr>
          <w:sz w:val="24"/>
          <w:szCs w:val="24"/>
        </w:rPr>
        <w:t>z wyłączeniem inwestycji w zakresie budowy lub przebudowy systemu zaopatrzenia w wodę oraz stacji uzdatniania wody</w:t>
      </w:r>
      <w:r w:rsidRPr="002B6E61">
        <w:rPr>
          <w:sz w:val="24"/>
          <w:szCs w:val="24"/>
          <w:vertAlign w:val="superscript"/>
        </w:rPr>
        <w:t>1</w:t>
      </w:r>
      <w:r w:rsidRPr="002B6E61">
        <w:rPr>
          <w:sz w:val="24"/>
          <w:szCs w:val="24"/>
        </w:rPr>
        <w:t>,</w:t>
      </w:r>
    </w:p>
    <w:p w14:paraId="11B4B786" w14:textId="77777777" w:rsidR="00D36935" w:rsidRPr="002B6E61" w:rsidRDefault="00D36935" w:rsidP="0061553F">
      <w:pPr>
        <w:pStyle w:val="Akapitzlist"/>
        <w:numPr>
          <w:ilvl w:val="0"/>
          <w:numId w:val="48"/>
        </w:numPr>
        <w:spacing w:before="120"/>
        <w:ind w:left="142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bCs/>
          <w:sz w:val="24"/>
          <w:szCs w:val="24"/>
        </w:rPr>
        <w:t xml:space="preserve">§ 11 ust. 5 pkt 12 lit. b rozporządzenia – </w:t>
      </w:r>
      <w:r w:rsidRPr="002B6E61">
        <w:rPr>
          <w:sz w:val="24"/>
          <w:szCs w:val="24"/>
        </w:rPr>
        <w:t>liczba przyłączonych gospodarstw domowych do sieci wodociągowej lub kanalizacyjnej objętych operacją wynosi:</w:t>
      </w:r>
    </w:p>
    <w:p w14:paraId="5CF13FDB" w14:textId="77777777" w:rsidR="00D36935" w:rsidRPr="002B6E61" w:rsidRDefault="00D36935" w:rsidP="00D36935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 w:rsidRPr="002B6E61">
        <w:rPr>
          <w:rFonts w:ascii="Times New Roman" w:eastAsia="Times New Roman" w:hAnsi="Times New Roman" w:cs="Times New Roman"/>
          <w:bCs w:val="0"/>
          <w:szCs w:val="24"/>
        </w:rPr>
        <w:t>-</w:t>
      </w:r>
      <w:r w:rsidRPr="002B6E61">
        <w:rPr>
          <w:rFonts w:ascii="Times New Roman" w:hAnsi="Times New Roman" w:cs="Times New Roman"/>
          <w:szCs w:val="24"/>
        </w:rPr>
        <w:t xml:space="preserve"> powyżej 100 gospodarstw domowych</w:t>
      </w:r>
      <w:r w:rsidRPr="002B6E61">
        <w:rPr>
          <w:rFonts w:ascii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eastAsia="Times New Roman" w:hAnsi="Times New Roman" w:cs="Times New Roman"/>
          <w:bCs w:val="0"/>
          <w:szCs w:val="24"/>
        </w:rPr>
        <w:t>,</w:t>
      </w:r>
    </w:p>
    <w:p w14:paraId="2E2BACE5" w14:textId="77777777" w:rsidR="00D36935" w:rsidRPr="002B6E61" w:rsidRDefault="00D36935" w:rsidP="00D36935">
      <w:pPr>
        <w:pStyle w:val="LITlitera"/>
        <w:spacing w:line="240" w:lineRule="auto"/>
        <w:ind w:left="1859"/>
        <w:rPr>
          <w:rFonts w:ascii="Times New Roman" w:eastAsia="Times New Roman" w:hAnsi="Times New Roman" w:cs="Times New Roman"/>
          <w:bCs w:val="0"/>
          <w:szCs w:val="24"/>
        </w:rPr>
      </w:pPr>
      <w:r w:rsidRPr="002B6E61">
        <w:rPr>
          <w:rFonts w:ascii="Times New Roman" w:eastAsia="Times New Roman" w:hAnsi="Times New Roman" w:cs="Times New Roman"/>
          <w:bCs w:val="0"/>
          <w:szCs w:val="24"/>
        </w:rPr>
        <w:t xml:space="preserve">- </w:t>
      </w:r>
      <w:r w:rsidRPr="002B6E61">
        <w:rPr>
          <w:rFonts w:ascii="Times New Roman" w:hAnsi="Times New Roman" w:cs="Times New Roman"/>
          <w:szCs w:val="24"/>
        </w:rPr>
        <w:t>powyżej 50 do 100 gospodarstw domowych</w:t>
      </w:r>
      <w:r w:rsidRPr="002B6E61">
        <w:rPr>
          <w:rFonts w:ascii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hAnsi="Times New Roman" w:cs="Times New Roman"/>
          <w:szCs w:val="24"/>
        </w:rPr>
        <w:t>,</w:t>
      </w:r>
    </w:p>
    <w:p w14:paraId="5C949C17" w14:textId="77777777" w:rsidR="00D36935" w:rsidRPr="00C066C5" w:rsidRDefault="00D36935" w:rsidP="0061553F">
      <w:pPr>
        <w:pStyle w:val="Akapitzlist"/>
        <w:numPr>
          <w:ilvl w:val="0"/>
          <w:numId w:val="48"/>
        </w:numPr>
        <w:spacing w:before="120"/>
        <w:ind w:left="1429" w:hanging="357"/>
        <w:contextualSpacing w:val="0"/>
        <w:jc w:val="both"/>
        <w:rPr>
          <w:sz w:val="24"/>
          <w:szCs w:val="24"/>
        </w:rPr>
      </w:pPr>
      <w:r w:rsidRPr="002B6E61">
        <w:rPr>
          <w:bCs/>
          <w:sz w:val="24"/>
          <w:szCs w:val="24"/>
        </w:rPr>
        <w:t>§ 11 ust. 5 pkt 13 lit. a rozporządzenia - planowana liczba mieszkańców, którzy w wyniku realizacji operacji zostaną przyłączeni do sieci wodociągowej, kanalizacyjnej lub oczyszczalni ścieków, w tym przydomowej, wynosi:</w:t>
      </w:r>
    </w:p>
    <w:p w14:paraId="4C350276" w14:textId="77777777" w:rsidR="00D36935" w:rsidRPr="00C04CA0" w:rsidRDefault="00D36935" w:rsidP="00D36935">
      <w:pPr>
        <w:pStyle w:val="TIRtiret"/>
        <w:spacing w:line="240" w:lineRule="auto"/>
        <w:ind w:left="1383" w:firstLine="0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powyżej 300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28AC361F" w14:textId="77777777" w:rsidR="00D36935" w:rsidRPr="002B6E61" w:rsidRDefault="00D36935" w:rsidP="00D36935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od 101 do 300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71A50126" w14:textId="77777777" w:rsidR="00D36935" w:rsidRPr="002B6E61" w:rsidRDefault="00D36935" w:rsidP="00D36935">
      <w:pPr>
        <w:pStyle w:val="TIRtiret"/>
        <w:spacing w:line="240" w:lineRule="auto"/>
        <w:ind w:left="1383" w:firstLine="34"/>
        <w:rPr>
          <w:rFonts w:ascii="Times New Roman" w:hAnsi="Times New Roman" w:cs="Times New Roman"/>
        </w:rPr>
      </w:pPr>
      <w:r w:rsidRPr="002B6E61">
        <w:rPr>
          <w:rFonts w:ascii="Times New Roman" w:hAnsi="Times New Roman" w:cs="Times New Roman"/>
        </w:rPr>
        <w:t>- od 51 do 100</w:t>
      </w:r>
      <w:r w:rsidRPr="002B6E61">
        <w:rPr>
          <w:rFonts w:ascii="Times New Roman" w:hAnsi="Times New Roman" w:cs="Times New Roman"/>
          <w:vertAlign w:val="superscript"/>
        </w:rPr>
        <w:t>1</w:t>
      </w:r>
      <w:r w:rsidRPr="002B6E61">
        <w:rPr>
          <w:rFonts w:ascii="Times New Roman" w:hAnsi="Times New Roman" w:cs="Times New Roman"/>
        </w:rPr>
        <w:t>,</w:t>
      </w:r>
    </w:p>
    <w:p w14:paraId="622A105B" w14:textId="77777777" w:rsidR="00D36935" w:rsidRPr="002B6E61" w:rsidRDefault="00D36935" w:rsidP="00D36935">
      <w:pPr>
        <w:pStyle w:val="2TIRpodwjnytiret"/>
        <w:spacing w:after="120"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hAnsi="Times New Roman" w:cs="Times New Roman"/>
        </w:rPr>
        <w:t>- od 20 do 50</w:t>
      </w:r>
      <w:r w:rsidRPr="00C066C5">
        <w:rPr>
          <w:rFonts w:ascii="Times New Roman" w:hAnsi="Times New Roman"/>
          <w:vertAlign w:val="superscript"/>
        </w:rPr>
        <w:t>1</w:t>
      </w:r>
      <w:r w:rsidRPr="00C066C5">
        <w:rPr>
          <w:rFonts w:ascii="Times New Roman" w:hAnsi="Times New Roman"/>
        </w:rPr>
        <w:t>,</w:t>
      </w:r>
    </w:p>
    <w:p w14:paraId="02C24F26" w14:textId="77777777" w:rsidR="00D36935" w:rsidRPr="002B6E61" w:rsidRDefault="00D36935" w:rsidP="0061553F">
      <w:pPr>
        <w:pStyle w:val="2TIRpodwjnytiret"/>
        <w:numPr>
          <w:ilvl w:val="0"/>
          <w:numId w:val="48"/>
        </w:numPr>
        <w:spacing w:before="120" w:line="240" w:lineRule="auto"/>
        <w:ind w:left="1429" w:hanging="357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eastAsia="Times New Roman" w:hAnsi="Times New Roman" w:cs="Times New Roman"/>
          <w:szCs w:val="24"/>
        </w:rPr>
        <w:t>§ 11 ust. 5 pkt 15 lit. b rozporządzenia - jeżeli w ramach planowanej operacji:</w:t>
      </w:r>
    </w:p>
    <w:p w14:paraId="73632158" w14:textId="77777777" w:rsidR="00D36935" w:rsidRPr="002B6E61" w:rsidRDefault="00D36935" w:rsidP="00D36935">
      <w:pPr>
        <w:pStyle w:val="2TIRpodwjnytiret"/>
        <w:spacing w:line="240" w:lineRule="auto"/>
        <w:ind w:left="1435" w:firstLine="0"/>
        <w:rPr>
          <w:rFonts w:ascii="Times New Roman" w:eastAsia="Times New Roman" w:hAnsi="Times New Roman" w:cs="Times New Roman"/>
          <w:szCs w:val="24"/>
        </w:rPr>
      </w:pPr>
      <w:r w:rsidRPr="002B6E61">
        <w:rPr>
          <w:rFonts w:ascii="Times New Roman" w:hAnsi="Times New Roman" w:cs="Times New Roman"/>
        </w:rPr>
        <w:t>- co najmniej 50% kosztów kwalifikowalnych przeznaczy się na budowę</w:t>
      </w:r>
      <w:r w:rsidRPr="002B6E61">
        <w:rPr>
          <w:rFonts w:ascii="Times New Roman" w:eastAsia="Times New Roman" w:hAnsi="Times New Roman" w:cs="Times New Roman"/>
          <w:szCs w:val="24"/>
        </w:rPr>
        <w:t xml:space="preserve"> przydomowych oczyszczalni ścieków</w:t>
      </w:r>
      <w:r w:rsidRPr="002B6E61">
        <w:rPr>
          <w:rFonts w:ascii="Times New Roman" w:eastAsia="Times New Roman" w:hAnsi="Times New Roman" w:cs="Times New Roman"/>
          <w:szCs w:val="24"/>
          <w:vertAlign w:val="superscript"/>
        </w:rPr>
        <w:t>1</w:t>
      </w:r>
      <w:r w:rsidRPr="002B6E61">
        <w:rPr>
          <w:rFonts w:ascii="Times New Roman" w:eastAsia="Times New Roman" w:hAnsi="Times New Roman" w:cs="Times New Roman"/>
          <w:szCs w:val="24"/>
        </w:rPr>
        <w:t>,</w:t>
      </w:r>
    </w:p>
    <w:p w14:paraId="3D03242F" w14:textId="77777777" w:rsidR="00D36935" w:rsidRPr="00C066C5" w:rsidRDefault="00D36935" w:rsidP="00D36935">
      <w:pPr>
        <w:pStyle w:val="Akapitzlist"/>
        <w:spacing w:after="120"/>
        <w:ind w:left="1435"/>
        <w:contextualSpacing w:val="0"/>
        <w:jc w:val="both"/>
        <w:rPr>
          <w:sz w:val="24"/>
          <w:szCs w:val="24"/>
        </w:rPr>
      </w:pPr>
      <w:r w:rsidRPr="002B6E61">
        <w:rPr>
          <w:bCs/>
          <w:sz w:val="24"/>
          <w:szCs w:val="24"/>
        </w:rPr>
        <w:t>- od 25% do 49,99% kosztów kwalifikowalnych przeznaczy się na budowę przydomowych oczyszczalni ścieków</w:t>
      </w:r>
      <w:r w:rsidRPr="002B6E61">
        <w:rPr>
          <w:bCs/>
          <w:sz w:val="24"/>
          <w:szCs w:val="24"/>
          <w:vertAlign w:val="superscript"/>
        </w:rPr>
        <w:t>1</w:t>
      </w:r>
      <w:r w:rsidRPr="002B6E61">
        <w:rPr>
          <w:bCs/>
          <w:sz w:val="24"/>
          <w:szCs w:val="24"/>
        </w:rPr>
        <w:t>,</w:t>
      </w:r>
    </w:p>
    <w:p w14:paraId="3C8FE92E" w14:textId="77777777" w:rsidR="00D36935" w:rsidRPr="002B6E61" w:rsidRDefault="00D36935" w:rsidP="00D36935">
      <w:pPr>
        <w:spacing w:before="120"/>
        <w:ind w:left="709" w:hanging="709"/>
        <w:jc w:val="both"/>
        <w:rPr>
          <w:rFonts w:ascii="Times New Roman" w:eastAsiaTheme="minorEastAsia" w:hAnsi="Times New Roman" w:cs="Arial"/>
          <w:bCs/>
          <w:sz w:val="24"/>
        </w:rPr>
      </w:pPr>
      <w:r w:rsidRPr="002B6E61">
        <w:rPr>
          <w:rFonts w:ascii="Times New Roman" w:eastAsiaTheme="minorEastAsia" w:hAnsi="Times New Roman" w:cs="Arial"/>
          <w:bCs/>
          <w:sz w:val="24"/>
        </w:rPr>
        <w:t>– w przypadku gdy operacji przyznano punkty według tych kryteriów;</w:t>
      </w:r>
    </w:p>
    <w:p w14:paraId="77F155D6" w14:textId="77777777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udostępniania uprawnionym podmiotom informacji niezbędnych do monitorowania i ewaluacji Programu w okresie 5 lat od dnia wypłaty przez Agencję płatności końcowej;</w:t>
      </w:r>
    </w:p>
    <w:p w14:paraId="0076E191" w14:textId="79DE85C9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dostarczenia do Samorządu Województwa </w:t>
      </w:r>
      <w:r w:rsidR="007710C9">
        <w:rPr>
          <w:sz w:val="24"/>
          <w:szCs w:val="24"/>
        </w:rPr>
        <w:t>w tym</w:t>
      </w:r>
      <w:r w:rsidR="007710C9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przez nadanie rejestrowanej przesyłki pocztowej za pomocą operatora wyznaczonego w rozumieniu ustawy z dnia </w:t>
      </w:r>
      <w:r w:rsidRPr="002B6E61">
        <w:rPr>
          <w:sz w:val="24"/>
          <w:szCs w:val="24"/>
        </w:rPr>
        <w:br/>
        <w:t>23 listopada 2012 r. – Prawo pocztowe (Dz. U. z 2016 r. poz. 1113</w:t>
      </w:r>
      <w:r w:rsidR="00E469DD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 xml:space="preserve">) w terminie </w:t>
      </w:r>
      <w:r w:rsidRPr="002B6E61">
        <w:rPr>
          <w:sz w:val="24"/>
          <w:szCs w:val="24"/>
        </w:rPr>
        <w:br/>
        <w:t xml:space="preserve">od 1 stycznia do 31 stycznia drugiego roku kalendarzowego liczonego od roku otrzymania płatności końcowej wypełnionej „Informacji po realizacji operacji”, której wzór stanowi załącznik nr </w:t>
      </w:r>
      <w:r w:rsidR="00CD4FC2" w:rsidRPr="001A04DD">
        <w:rPr>
          <w:sz w:val="24"/>
          <w:szCs w:val="24"/>
        </w:rPr>
        <w:t>4</w:t>
      </w:r>
      <w:r w:rsidR="00CD4FC2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>do umowy;</w:t>
      </w:r>
    </w:p>
    <w:p w14:paraId="6BB81DA9" w14:textId="13580B6C" w:rsidR="00D36935" w:rsidRPr="002B6E61" w:rsidRDefault="00D36935" w:rsidP="00D36935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lastRenderedPageBreak/>
        <w:t xml:space="preserve">dostarczenia do Samorządu Województwa </w:t>
      </w:r>
      <w:r w:rsidR="009C04DC" w:rsidRPr="001A04DD">
        <w:rPr>
          <w:sz w:val="24"/>
          <w:szCs w:val="24"/>
        </w:rPr>
        <w:t>w tym</w:t>
      </w:r>
      <w:r w:rsidR="009C04DC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przez nadanie rejestrowanej przesyłki pocztowej za pomocą operatora wyznaczonego w rozumieniu ustawy z dnia </w:t>
      </w:r>
      <w:r w:rsidRPr="002B6E61">
        <w:rPr>
          <w:sz w:val="24"/>
          <w:szCs w:val="24"/>
        </w:rPr>
        <w:br/>
        <w:t>23 listopada 2012 r. – Prawo pocztowe (Dz. U. z 2016 r. poz. 1113</w:t>
      </w:r>
      <w:r w:rsidR="006E7831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 xml:space="preserve">) w terminie 12 miesięcy od otrzymania płatności końcowej wypełnionej „Informacji </w:t>
      </w:r>
      <w:r w:rsidR="003856AC">
        <w:rPr>
          <w:sz w:val="24"/>
          <w:szCs w:val="24"/>
        </w:rPr>
        <w:br/>
      </w:r>
      <w:r w:rsidRPr="002B6E61">
        <w:rPr>
          <w:sz w:val="24"/>
          <w:szCs w:val="24"/>
        </w:rPr>
        <w:t xml:space="preserve">o podłączonych przyłączach”, której wzór stanowi załącznik nr </w:t>
      </w:r>
      <w:r w:rsidR="00CD4FC2" w:rsidRPr="001A04DD">
        <w:rPr>
          <w:sz w:val="24"/>
          <w:szCs w:val="24"/>
        </w:rPr>
        <w:t>5</w:t>
      </w:r>
      <w:r w:rsidR="00CD4FC2" w:rsidRPr="002B6E61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>do umowy.</w:t>
      </w:r>
    </w:p>
    <w:p w14:paraId="1156E01F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E0D0B7" w14:textId="77777777" w:rsidR="00D36935" w:rsidRPr="002B6E61" w:rsidRDefault="00D36935" w:rsidP="00D36935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§ 6</w:t>
      </w:r>
    </w:p>
    <w:p w14:paraId="67B3D2F2" w14:textId="77777777" w:rsidR="00D36935" w:rsidRPr="002B6E61" w:rsidRDefault="00D36935" w:rsidP="00D36935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78B07F47" w14:textId="77777777" w:rsidR="00D36935" w:rsidRPr="002B6E61" w:rsidRDefault="00D36935" w:rsidP="00D36935">
      <w:pPr>
        <w:pStyle w:val="Rozporzdzenieumowa"/>
        <w:numPr>
          <w:ilvl w:val="0"/>
          <w:numId w:val="0"/>
        </w:numPr>
      </w:pPr>
      <w:r w:rsidRPr="002B6E61">
        <w:t>1. Beneficjent przedkłada Samorządowi Województwa dokumentację z przeprowadzonego postępowania o udzielenie zamówienia publicznego:</w:t>
      </w:r>
    </w:p>
    <w:p w14:paraId="260FC02E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14:paraId="454C6214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1E5B6A0A" w14:textId="77777777" w:rsidR="00D36935" w:rsidRPr="002B6E61" w:rsidRDefault="00D36935" w:rsidP="0061553F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 później niż w dniu upływu terminu, o którym mowa w § 8 ust.1 pkt 1 albo </w:t>
      </w:r>
      <w:r w:rsidRPr="00C066C5">
        <w:rPr>
          <w:color w:val="000000" w:themeColor="text1"/>
          <w:sz w:val="24"/>
          <w:szCs w:val="24"/>
        </w:rPr>
        <w:t>2</w:t>
      </w:r>
      <w:r w:rsidR="001E13AA" w:rsidRPr="001A04DD">
        <w:rPr>
          <w:color w:val="000000" w:themeColor="text1"/>
          <w:sz w:val="24"/>
          <w:szCs w:val="24"/>
        </w:rPr>
        <w:t>,</w:t>
      </w:r>
      <w:r w:rsidRPr="002B6E61">
        <w:rPr>
          <w:b/>
          <w:color w:val="000000" w:themeColor="text1"/>
          <w:sz w:val="24"/>
          <w:szCs w:val="24"/>
        </w:rPr>
        <w:t xml:space="preserve"> </w:t>
      </w:r>
      <w:r w:rsidRPr="002B6E61">
        <w:rPr>
          <w:b/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Pr="002B6E61">
        <w:rPr>
          <w:color w:val="000000" w:themeColor="text1"/>
          <w:sz w:val="24"/>
          <w:szCs w:val="24"/>
        </w:rPr>
        <w:br/>
        <w:t>o udzielenie zamówienia publicznego.</w:t>
      </w:r>
      <w:r w:rsidRPr="002B6E61">
        <w:rPr>
          <w:color w:val="000000" w:themeColor="text1"/>
          <w:sz w:val="24"/>
        </w:rPr>
        <w:t xml:space="preserve">  </w:t>
      </w:r>
    </w:p>
    <w:p w14:paraId="33FFD421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7879CF4D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14:paraId="7412AA97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Pr="002B6E61">
        <w:rPr>
          <w:color w:val="000000" w:themeColor="text1"/>
          <w:sz w:val="24"/>
          <w:szCs w:val="24"/>
        </w:rPr>
        <w:br/>
        <w:t>w tym ogłoszenia;</w:t>
      </w:r>
    </w:p>
    <w:p w14:paraId="0B27592C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kompletną dokumentację z przebiegu prac komisji przetargowej;</w:t>
      </w:r>
    </w:p>
    <w:p w14:paraId="7F949943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02C8ACF5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kompletną dokumentację związaną z </w:t>
      </w:r>
      <w:proofErr w:type="spellStart"/>
      <w:r w:rsidRPr="002B6E61">
        <w:rPr>
          <w:color w:val="000000" w:themeColor="text1"/>
          <w:sz w:val="24"/>
          <w:szCs w:val="24"/>
        </w:rPr>
        <w:t>odwołaniami</w:t>
      </w:r>
      <w:proofErr w:type="spellEnd"/>
      <w:r w:rsidRPr="002B6E61">
        <w:rPr>
          <w:color w:val="000000" w:themeColor="text1"/>
          <w:sz w:val="24"/>
          <w:szCs w:val="24"/>
        </w:rPr>
        <w:t xml:space="preserve"> oraz zapytaniami i wyjaśnieniami dotyczącymi Specyfikacji Istotnych Warunków Zamówienia, jeżeli miały miejsce</w:t>
      </w:r>
      <w:r w:rsidRPr="002B6E61">
        <w:rPr>
          <w:color w:val="000000" w:themeColor="text1"/>
          <w:sz w:val="24"/>
          <w:szCs w:val="24"/>
        </w:rPr>
        <w:br/>
        <w:t>w danym postępowaniu;</w:t>
      </w:r>
    </w:p>
    <w:p w14:paraId="679FF22B" w14:textId="77777777" w:rsidR="00D36935" w:rsidRPr="002B6E61" w:rsidRDefault="00D36935" w:rsidP="0061553F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2B6E61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2B6E61">
        <w:rPr>
          <w:rStyle w:val="Odwoanieprzypisudolnego"/>
          <w:color w:val="000000" w:themeColor="text1"/>
        </w:rPr>
        <w:footnoteReference w:id="3"/>
      </w:r>
      <w:r w:rsidRPr="002B6E61">
        <w:rPr>
          <w:color w:val="000000" w:themeColor="text1"/>
          <w:sz w:val="24"/>
          <w:szCs w:val="24"/>
        </w:rPr>
        <w:t>.</w:t>
      </w:r>
    </w:p>
    <w:p w14:paraId="7E1A3A2E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 w procesie oceny postępowania o udzielenie zamówienia publicznego zajdzie potrzeba ich zweryfikowania.</w:t>
      </w:r>
    </w:p>
    <w:p w14:paraId="4F36F065" w14:textId="77777777" w:rsidR="00D36935" w:rsidRPr="002B6E61" w:rsidRDefault="00D36935" w:rsidP="00D36935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2B6E61">
        <w:rPr>
          <w:iCs/>
          <w:sz w:val="24"/>
          <w:szCs w:val="24"/>
        </w:rPr>
        <w:t xml:space="preserve">W przypadku udzielania zamówienia publicznego w trybie zamówienia z wolnej ręki </w:t>
      </w:r>
      <w:r w:rsidRPr="002B6E61">
        <w:rPr>
          <w:iCs/>
          <w:sz w:val="24"/>
          <w:szCs w:val="24"/>
        </w:rPr>
        <w:br/>
        <w:t xml:space="preserve">na podstawie art. 67 ust. 1 pkt 4 ustawy </w:t>
      </w:r>
      <w:proofErr w:type="spellStart"/>
      <w:r w:rsidRPr="002B6E61">
        <w:rPr>
          <w:iCs/>
          <w:sz w:val="24"/>
          <w:szCs w:val="24"/>
        </w:rPr>
        <w:t>pzp</w:t>
      </w:r>
      <w:proofErr w:type="spellEnd"/>
      <w:r w:rsidRPr="002B6E61">
        <w:rPr>
          <w:iCs/>
          <w:sz w:val="24"/>
          <w:szCs w:val="24"/>
        </w:rPr>
        <w:t>, Beneficjent zobligowany jest do przedłożenia:</w:t>
      </w:r>
    </w:p>
    <w:p w14:paraId="09B12BEF" w14:textId="77777777" w:rsidR="00D36935" w:rsidRPr="002B6E61" w:rsidRDefault="00D36935" w:rsidP="00D36935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6CEF301C" w14:textId="77777777" w:rsidR="00D36935" w:rsidRPr="002B6E61" w:rsidRDefault="00D36935" w:rsidP="00D36935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uzasadnienia faktycznego i prawnego zaistnienia przesłanek do udzielenia zamówienia z wolnej ręki w trybie art. 67 ust. 1 pkt 4 ustawy </w:t>
      </w:r>
      <w:proofErr w:type="spellStart"/>
      <w:r w:rsidRPr="002B6E61">
        <w:rPr>
          <w:color w:val="000000" w:themeColor="text1"/>
          <w:sz w:val="24"/>
          <w:szCs w:val="24"/>
        </w:rPr>
        <w:t>pzp</w:t>
      </w:r>
      <w:proofErr w:type="spellEnd"/>
    </w:p>
    <w:p w14:paraId="2F159C88" w14:textId="77777777" w:rsidR="00D36935" w:rsidRPr="002B6E61" w:rsidRDefault="00D36935" w:rsidP="00D36935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2B6E61">
        <w:rPr>
          <w:rFonts w:ascii="Times New Roman" w:hAnsi="Times New Roman"/>
          <w:iCs/>
          <w:sz w:val="24"/>
          <w:szCs w:val="24"/>
        </w:rPr>
        <w:lastRenderedPageBreak/>
        <w:t>- jeżeli postępowanie zostało wszczęte po wejściu w życie ustawy z dnia 22 czerwca 2016 r.</w:t>
      </w:r>
      <w:r w:rsidRPr="002B6E61">
        <w:rPr>
          <w:rFonts w:ascii="Times New Roman" w:hAnsi="Times New Roman"/>
          <w:iCs/>
          <w:sz w:val="24"/>
          <w:szCs w:val="24"/>
        </w:rPr>
        <w:br/>
        <w:t xml:space="preserve"> o zmianie ustawy – Prawo zamówień publicznych oraz niektórych innych ustaw </w:t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 1020)</w:t>
      </w:r>
      <w:r w:rsidRPr="002B6E61">
        <w:rPr>
          <w:rFonts w:ascii="Times New Roman" w:hAnsi="Times New Roman"/>
          <w:iCs/>
          <w:sz w:val="24"/>
          <w:szCs w:val="24"/>
        </w:rPr>
        <w:t>, albo:</w:t>
      </w:r>
    </w:p>
    <w:p w14:paraId="6B22D8B5" w14:textId="77777777" w:rsidR="00D36935" w:rsidRPr="002B6E61" w:rsidRDefault="00D36935" w:rsidP="0061553F">
      <w:pPr>
        <w:pStyle w:val="Akapitzlist"/>
        <w:numPr>
          <w:ilvl w:val="0"/>
          <w:numId w:val="46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2B6E61">
        <w:rPr>
          <w:color w:val="000000" w:themeColor="text1"/>
          <w:sz w:val="24"/>
          <w:szCs w:val="24"/>
        </w:rPr>
        <w:br/>
        <w:t>do udziału w postępowaniu;</w:t>
      </w:r>
    </w:p>
    <w:p w14:paraId="32E086A6" w14:textId="77777777" w:rsidR="00D36935" w:rsidRPr="002B6E61" w:rsidRDefault="00D36935" w:rsidP="0061553F">
      <w:pPr>
        <w:pStyle w:val="Akapitzlist"/>
        <w:numPr>
          <w:ilvl w:val="0"/>
          <w:numId w:val="46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 opisem przedmiotu zamówienia</w:t>
      </w:r>
    </w:p>
    <w:p w14:paraId="6A9A618C" w14:textId="77777777" w:rsidR="00D36935" w:rsidRPr="002B6E61" w:rsidRDefault="00D36935" w:rsidP="00D3693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6E61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2B6E61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2B6E61">
        <w:rPr>
          <w:rFonts w:ascii="Times New Roman" w:hAnsi="Times New Roman"/>
          <w:iCs/>
          <w:sz w:val="24"/>
          <w:szCs w:val="24"/>
        </w:rPr>
        <w:br/>
      </w:r>
      <w:r w:rsidRPr="002B6E61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1020).</w:t>
      </w:r>
    </w:p>
    <w:p w14:paraId="3F9D307F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terminie 60 dni roboczych od dnia złożenia dokumentacji, o której mowa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14:paraId="0C5A3C8D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14:paraId="7CD19A7A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14:paraId="10202F70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której mowa w ust. 6, o czas niezbędny do usunięcia braków/składania wyjaśnień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oraz o czas niezbędny do uzyskania opinii lub wyników kontroli doraźnej, o czym Samorząd Województwa informuje Beneficjenta na piśmie.</w:t>
      </w:r>
    </w:p>
    <w:p w14:paraId="3DC88B91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14:paraId="519F1623" w14:textId="77777777" w:rsidR="00D36935" w:rsidRPr="002B6E61" w:rsidRDefault="00D36935" w:rsidP="00D36935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pisemnie.</w:t>
      </w:r>
    </w:p>
    <w:p w14:paraId="5F211C19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143FCDB1" w14:textId="77777777" w:rsidR="00D36935" w:rsidRPr="002B6E61" w:rsidRDefault="00D36935" w:rsidP="00D36935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2B6E61">
        <w:rPr>
          <w:b/>
          <w:color w:val="000000" w:themeColor="text1"/>
          <w:sz w:val="24"/>
          <w:szCs w:val="24"/>
        </w:rPr>
        <w:t>§ 7</w:t>
      </w:r>
    </w:p>
    <w:p w14:paraId="6EC2B446" w14:textId="77777777" w:rsidR="00D36935" w:rsidRPr="002B6E61" w:rsidRDefault="00D36935" w:rsidP="00D36935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2B6E61">
        <w:rPr>
          <w:b/>
          <w:color w:val="000000" w:themeColor="text1"/>
          <w:sz w:val="24"/>
          <w:szCs w:val="24"/>
        </w:rPr>
        <w:t>Ocena przeprowadzonego postępowania ofertowego</w:t>
      </w:r>
    </w:p>
    <w:p w14:paraId="3E8ACB61" w14:textId="77777777" w:rsidR="00D36935" w:rsidRPr="002B6E61" w:rsidRDefault="00D36935" w:rsidP="0061553F">
      <w:pPr>
        <w:pStyle w:val="Umowa"/>
        <w:numPr>
          <w:ilvl w:val="0"/>
          <w:numId w:val="39"/>
        </w:numPr>
        <w:ind w:left="357" w:hanging="357"/>
      </w:pPr>
      <w:r w:rsidRPr="002B6E61">
        <w:t xml:space="preserve">Najwcześniej w dniu zawarcia umowy, a jednocześnie nie później niż w terminie 4 miesięcy przed pierwszym dniem terminu na złożenie wniosku o płatność możliwe jest złożenie przez Beneficjenta dokumentacji związanej z przeprowadzonym postępowaniem ofertowym, potwierdzającej wybór najkorzystniejszej oferty. Na tym etapie możliwe jest również złożenie umowy z wykonawcą, o której mowa w ust. 18 pkt 2 załącznika nr 3 </w:t>
      </w:r>
      <w:r w:rsidRPr="002B6E61">
        <w:br/>
        <w:t>do umowy, o ile została zawarta.</w:t>
      </w:r>
    </w:p>
    <w:p w14:paraId="6DA91C15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>Dokumentacja, o której mowa w ust. 1, zostanie oceniona przez Samorząd Województwa w terminie 30 dni od dnia jej złożenia przez Beneficjenta.</w:t>
      </w:r>
    </w:p>
    <w:p w14:paraId="0BA73549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lastRenderedPageBreak/>
        <w:t>O wyniku oceny dokumentacji z przeprowadzonego postępowania ofertowego Beneficjent zostanie poinformowany pisemnie.</w:t>
      </w:r>
    </w:p>
    <w:p w14:paraId="28B3FB7A" w14:textId="77777777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 xml:space="preserve">Jeżeli przeprowadzone przez Beneficjenta postępowanie ofertowe zostanie ocenione przez Samorząd Województwa pozytywnie, Beneficjent nie będzie zobowiązany </w:t>
      </w:r>
      <w:r w:rsidRPr="002B6E61">
        <w:br/>
        <w:t>do przedstawiania wraz z wnioskiem o płatność dokumentacji potwierdzającej zachowanie konkurencyjnego trybu wyboru wykonawców.</w:t>
      </w:r>
    </w:p>
    <w:p w14:paraId="1BC33583" w14:textId="33BAEDA0" w:rsidR="00D36935" w:rsidRPr="002B6E61" w:rsidRDefault="00D36935" w:rsidP="0061553F">
      <w:pPr>
        <w:pStyle w:val="Umowa"/>
        <w:numPr>
          <w:ilvl w:val="0"/>
          <w:numId w:val="39"/>
        </w:numPr>
      </w:pPr>
      <w:r w:rsidRPr="002B6E61">
        <w:t xml:space="preserve">W przypadku, gdy złożona dokumentacja, o której mowa w ust. 1, będzie zawierała braki lub uchybienia, Samorząd Województwa poinformuje Beneficjenta o zakresie braków </w:t>
      </w:r>
      <w:r w:rsidRPr="002B6E61">
        <w:br/>
        <w:t xml:space="preserve">lub uchybień wraz ze wskazaniem, iż w sytuacji zrealizowania zadania, w ramach którego koszty zostaną przedstawione do refundacji, na podstawie tak przeprowadzonego postępowania ofertowego, bez usunięcia tych braków i uchybień, które go dotyczą, zastosowana zostanie kara administracyjna, zgodnie z zasadami określonymi w załączniku nr </w:t>
      </w:r>
      <w:r w:rsidR="00126483" w:rsidRPr="001A04DD">
        <w:t>6</w:t>
      </w:r>
      <w:r w:rsidR="00126483" w:rsidRPr="002B6E61">
        <w:t xml:space="preserve"> </w:t>
      </w:r>
      <w:r w:rsidRPr="002B6E61">
        <w:t>do umowy. Jednocześnie, Samorząd Województwa poinformuje Beneficjenta o możliwości ponownego przeprowadzenia postępowania ofertowego i złożenia dokumentacji z ponownie przeprowadzonego postępowania ofertowego, która go dotyczy wraz z wnioskiem o płatność.</w:t>
      </w:r>
    </w:p>
    <w:p w14:paraId="2AE8B34A" w14:textId="77777777" w:rsidR="00D36935" w:rsidRPr="002B6E61" w:rsidRDefault="00D36935" w:rsidP="00D36935">
      <w:pPr>
        <w:pStyle w:val="Umowa"/>
        <w:numPr>
          <w:ilvl w:val="0"/>
          <w:numId w:val="0"/>
        </w:numPr>
        <w:ind w:left="1428"/>
      </w:pPr>
    </w:p>
    <w:p w14:paraId="3C32E96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08313E95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643AA102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Wniosek o </w:t>
      </w:r>
      <w:r w:rsidRPr="002B6E61">
        <w:rPr>
          <w:sz w:val="24"/>
          <w:szCs w:val="24"/>
        </w:rPr>
        <w:t xml:space="preserve">płatność składany jest w formie pisemnej w Urzędzie Marszałkowskim albo przez nadanie rejestrowanej przesyłki pocztowej za pomocą operatora wyznaczonego </w:t>
      </w:r>
      <w:r w:rsidRPr="002B6E61">
        <w:rPr>
          <w:sz w:val="24"/>
          <w:szCs w:val="24"/>
        </w:rPr>
        <w:br/>
        <w:t xml:space="preserve">w rozumieniu ustawy z dnia 23 listopada 2012 r. </w:t>
      </w:r>
      <w:r w:rsidR="001E13AA" w:rsidRPr="001A04DD">
        <w:rPr>
          <w:sz w:val="24"/>
          <w:szCs w:val="24"/>
        </w:rPr>
        <w:t>-</w:t>
      </w:r>
      <w:r w:rsidR="001E13AA">
        <w:rPr>
          <w:sz w:val="24"/>
          <w:szCs w:val="24"/>
        </w:rPr>
        <w:t xml:space="preserve"> </w:t>
      </w:r>
      <w:r w:rsidRPr="002B6E61">
        <w:rPr>
          <w:sz w:val="24"/>
          <w:szCs w:val="24"/>
        </w:rPr>
        <w:t xml:space="preserve">Prawo pocztowe (Dz. U. z 2016 r. </w:t>
      </w:r>
      <w:r w:rsidRPr="002B6E61">
        <w:rPr>
          <w:sz w:val="24"/>
          <w:szCs w:val="24"/>
        </w:rPr>
        <w:br/>
        <w:t>poz. 1113</w:t>
      </w:r>
      <w:r w:rsidR="00EE7E06" w:rsidRPr="002B6E61">
        <w:rPr>
          <w:sz w:val="24"/>
          <w:szCs w:val="24"/>
        </w:rPr>
        <w:t xml:space="preserve"> i 1250</w:t>
      </w:r>
      <w:r w:rsidRPr="002B6E61">
        <w:rPr>
          <w:sz w:val="24"/>
          <w:szCs w:val="24"/>
        </w:rPr>
        <w:t>)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383FC37C" w14:textId="77777777" w:rsidR="00D36935" w:rsidRPr="002B6E61" w:rsidRDefault="00D36935" w:rsidP="00D36935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013B4C42" w14:textId="77777777" w:rsidR="00D36935" w:rsidRPr="002B6E61" w:rsidRDefault="00D36935" w:rsidP="00D36935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realizacji operacji w dwóch etapach:</w:t>
      </w:r>
    </w:p>
    <w:p w14:paraId="5AE93C25" w14:textId="77777777" w:rsidR="00D36935" w:rsidRPr="002B6E61" w:rsidRDefault="00D36935" w:rsidP="00D36935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 zakończeniu realizacji pierwszego etapu operacji - w terminie od dnia ……… 20….r. do dnia …………….……. 20....r.,</w:t>
      </w:r>
      <w:r w:rsidRPr="002B6E61">
        <w:rPr>
          <w:color w:val="000000" w:themeColor="text1"/>
          <w:sz w:val="24"/>
        </w:rPr>
        <w:t xml:space="preserve"> </w:t>
      </w:r>
    </w:p>
    <w:p w14:paraId="40B52BD0" w14:textId="77777777" w:rsidR="00D36935" w:rsidRPr="002B6E61" w:rsidRDefault="00D36935" w:rsidP="00D36935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 zakończeniu realizacji drugiego etapu operacji - w terminie od dnia ……… 20….r. do dnia …………….……. 20....r.,</w:t>
      </w:r>
      <w:r w:rsidRPr="002B6E61">
        <w:rPr>
          <w:color w:val="000000" w:themeColor="text1"/>
          <w:sz w:val="24"/>
        </w:rPr>
        <w:t xml:space="preserve"> </w:t>
      </w:r>
      <w:r w:rsidRPr="002B6E61">
        <w:rPr>
          <w:rStyle w:val="Odwoanieprzypisudolnego"/>
          <w:color w:val="000000" w:themeColor="text1"/>
        </w:rPr>
        <w:t>1</w:t>
      </w:r>
      <w:r w:rsidRPr="002B6E61">
        <w:rPr>
          <w:color w:val="000000" w:themeColor="text1"/>
          <w:sz w:val="24"/>
        </w:rPr>
        <w:t>;</w:t>
      </w:r>
    </w:p>
    <w:p w14:paraId="015E9DBD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25D6009A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1DE1DC7B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niezłożenia wniosku o płatność w terminie określonym w umowie, Samorząd Województwa dwukrotnie wzywa Beneficjenta do złożenia wniosku w kolejnych wyznaczonych terminach, o ile nie upłynęły terminy wskazane w § 10 ust. 1 pkt 5. Niezłożenie przez Beneficjenta wniosku o płatność w terminie wynikającym </w:t>
      </w:r>
      <w:r w:rsidRPr="002B6E61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 4.</w:t>
      </w:r>
    </w:p>
    <w:p w14:paraId="7CD41310" w14:textId="77777777" w:rsidR="00D36935" w:rsidRPr="002B6E61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2B6E61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</w:t>
      </w:r>
      <w:r w:rsidRPr="002B6E61">
        <w:rPr>
          <w:color w:val="000000" w:themeColor="text1"/>
          <w:sz w:val="24"/>
          <w:szCs w:val="24"/>
        </w:rPr>
        <w:lastRenderedPageBreak/>
        <w:t xml:space="preserve">Województwa, o którym mowa w ust. 3, o ile nie została wypowiedziana umowa </w:t>
      </w:r>
      <w:r w:rsidRPr="002B6E61">
        <w:rPr>
          <w:color w:val="000000" w:themeColor="text1"/>
          <w:sz w:val="24"/>
          <w:szCs w:val="24"/>
        </w:rPr>
        <w:br/>
        <w:t>i nie upłynęły terminy wskazane w § 10 ust. 1 pkt 5.</w:t>
      </w:r>
    </w:p>
    <w:p w14:paraId="6EEC5418" w14:textId="77777777" w:rsidR="00D36935" w:rsidRPr="002B6E61" w:rsidRDefault="00D36935" w:rsidP="00D3693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7B6307F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21347FB2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76138CBA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14:paraId="670ABD32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14:paraId="22090A4C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2B6E61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4FDCC500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14:paraId="637E5E19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2B6E61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01ECE1C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2B6E61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2B6E61">
        <w:rPr>
          <w:color w:val="000000" w:themeColor="text1"/>
          <w:sz w:val="24"/>
          <w:szCs w:val="24"/>
        </w:rPr>
        <w:br/>
        <w:t>a w przypadku ich dostarczenia w innej formie, o terminowości złożenia decyduje data wpływu do Urzędu Marszałkowskiego.</w:t>
      </w:r>
    </w:p>
    <w:p w14:paraId="779DD94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2B6E61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2B6E61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2B6E61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7DA50754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2B6E61">
        <w:rPr>
          <w:color w:val="000000" w:themeColor="text1"/>
          <w:sz w:val="24"/>
          <w:szCs w:val="24"/>
        </w:rPr>
        <w:br/>
        <w:t xml:space="preserve">w sprawie wypłaty pomocy, o których mowa w ust. 2, 3, 5, wstrzymuje bieg terminu, </w:t>
      </w:r>
      <w:r w:rsidRPr="002B6E61">
        <w:rPr>
          <w:color w:val="000000" w:themeColor="text1"/>
          <w:sz w:val="24"/>
          <w:szCs w:val="24"/>
        </w:rPr>
        <w:br/>
        <w:t>o którym mowa w ust. 10, do czasu wykonania przez Beneficjenta tych czynności.</w:t>
      </w:r>
    </w:p>
    <w:p w14:paraId="3F171B93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2B6E61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2B6E61">
        <w:rPr>
          <w:color w:val="000000" w:themeColor="text1"/>
          <w:sz w:val="24"/>
          <w:szCs w:val="24"/>
        </w:rPr>
        <w:br/>
        <w:t>lub odmowie jej wypłaty.</w:t>
      </w:r>
    </w:p>
    <w:p w14:paraId="7489AC31" w14:textId="253AE03A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2B6E61">
        <w:rPr>
          <w:color w:val="000000" w:themeColor="text1"/>
          <w:sz w:val="24"/>
          <w:szCs w:val="24"/>
        </w:rPr>
        <w:br/>
        <w:t>po pozytywnym rozpatrzeniu wniosku o płatność</w:t>
      </w:r>
      <w:r w:rsidR="00E20B95">
        <w:rPr>
          <w:color w:val="000000" w:themeColor="text1"/>
          <w:sz w:val="24"/>
          <w:szCs w:val="24"/>
        </w:rPr>
        <w:t xml:space="preserve"> przez Samorząd W</w:t>
      </w:r>
      <w:r w:rsidR="00534D8D">
        <w:rPr>
          <w:color w:val="000000" w:themeColor="text1"/>
          <w:sz w:val="24"/>
          <w:szCs w:val="24"/>
        </w:rPr>
        <w:t>ojewództwa</w:t>
      </w:r>
      <w:r w:rsidRPr="002B6E61">
        <w:rPr>
          <w:color w:val="000000" w:themeColor="text1"/>
          <w:sz w:val="24"/>
          <w:szCs w:val="24"/>
        </w:rPr>
        <w:t xml:space="preserve"> </w:t>
      </w:r>
      <w:r w:rsidR="00534D8D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i otrzymaniu zlecenia płatności, w terminie 3 miesięcy od dnia złożenia wniosku o płatność. </w:t>
      </w:r>
    </w:p>
    <w:p w14:paraId="609FD32D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6E755D75" w14:textId="77777777" w:rsidR="00D36935" w:rsidRPr="002B6E61" w:rsidRDefault="00D36935" w:rsidP="00D36935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</w:t>
      </w:r>
      <w:r w:rsidRPr="002B6E61">
        <w:rPr>
          <w:color w:val="000000" w:themeColor="text1"/>
          <w:sz w:val="24"/>
          <w:szCs w:val="24"/>
        </w:rPr>
        <w:lastRenderedPageBreak/>
        <w:t xml:space="preserve">ponownej oceny racjonalności kosztów operacji na etapie rozpatrywania wniosku </w:t>
      </w:r>
      <w:r w:rsidRPr="002B6E61">
        <w:rPr>
          <w:color w:val="000000" w:themeColor="text1"/>
          <w:sz w:val="24"/>
          <w:szCs w:val="24"/>
        </w:rPr>
        <w:br/>
        <w:t xml:space="preserve">o płatność. </w:t>
      </w:r>
    </w:p>
    <w:p w14:paraId="278F31DD" w14:textId="77777777" w:rsidR="00D36935" w:rsidRPr="002B6E61" w:rsidRDefault="00D36935" w:rsidP="00D36935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</w:rPr>
      </w:pPr>
    </w:p>
    <w:p w14:paraId="3B78B58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20D94933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4AD9E9BE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4E8EB0D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do dnia złożenia wniosku o płatność, a gdy został wezwany </w:t>
      </w:r>
      <w:r w:rsidRPr="002B6E61"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zgodnie z warunkami określonymi w rozporządzeniu </w:t>
      </w:r>
      <w:r w:rsidRPr="002B6E61">
        <w:rPr>
          <w:color w:val="000000" w:themeColor="text1"/>
          <w:sz w:val="24"/>
          <w:szCs w:val="24"/>
        </w:rPr>
        <w:br/>
        <w:t>i w umowie oraz warunkami określonymi w innych przepisach dotyczących inwestycji objętych operacją;</w:t>
      </w:r>
    </w:p>
    <w:p w14:paraId="168E2113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zrealizował lub realizuje zobowiązania określone w umowie;</w:t>
      </w:r>
    </w:p>
    <w:p w14:paraId="65979717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38C283F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Pr="002B6E61">
        <w:rPr>
          <w:color w:val="000000" w:themeColor="text1"/>
          <w:sz w:val="24"/>
          <w:szCs w:val="24"/>
        </w:rPr>
        <w:br/>
        <w:t xml:space="preserve">nie przekracza kwoty 1 000 000 euro w przeliczeniu na złote, według średniego kursu walut obcych NBP, obowiązującego w dniu rozpoczęcia naboru wniosków </w:t>
      </w:r>
      <w:r w:rsidRPr="002B6E61">
        <w:rPr>
          <w:color w:val="000000" w:themeColor="text1"/>
          <w:sz w:val="24"/>
          <w:szCs w:val="24"/>
        </w:rPr>
        <w:br/>
        <w:t>o przyznanie pomocy;</w:t>
      </w:r>
    </w:p>
    <w:p w14:paraId="32F0B907" w14:textId="77777777" w:rsidR="00D36935" w:rsidRPr="002B6E61" w:rsidRDefault="00D36935" w:rsidP="00D36935">
      <w:pPr>
        <w:pStyle w:val="Akapitzlist"/>
        <w:numPr>
          <w:ilvl w:val="0"/>
          <w:numId w:val="1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złożył wniosek o płatność nie później niż w terminie:</w:t>
      </w:r>
    </w:p>
    <w:p w14:paraId="57F7079A" w14:textId="77777777" w:rsidR="00D36935" w:rsidRPr="002B6E61" w:rsidRDefault="00D36935" w:rsidP="0061553F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12 miesięcy od dnia zawarcia umowy - w przypadku operacji realizowanych </w:t>
      </w:r>
      <w:r w:rsidRPr="002B6E61">
        <w:rPr>
          <w:color w:val="000000" w:themeColor="text1"/>
          <w:sz w:val="24"/>
          <w:szCs w:val="24"/>
        </w:rPr>
        <w:br/>
        <w:t>w jednym etapie,</w:t>
      </w:r>
    </w:p>
    <w:p w14:paraId="3AEB726B" w14:textId="77777777" w:rsidR="00D36935" w:rsidRPr="002B6E61" w:rsidRDefault="00D36935" w:rsidP="0061553F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2B6E61">
        <w:rPr>
          <w:color w:val="000000" w:themeColor="text1"/>
          <w:sz w:val="24"/>
          <w:szCs w:val="24"/>
        </w:rPr>
        <w:br/>
        <w:t>w dwóch etapach,</w:t>
      </w:r>
    </w:p>
    <w:p w14:paraId="759133AE" w14:textId="77777777" w:rsidR="00D36935" w:rsidRPr="002B6E61" w:rsidRDefault="00D36935" w:rsidP="00D36935">
      <w:pPr>
        <w:spacing w:before="12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2B6E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789EFB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Pr="002B6E61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które zostały zrealizowane zgodnie z tymi warunkami, jeżeli cel operacji został osiągnięty.</w:t>
      </w:r>
    </w:p>
    <w:p w14:paraId="5477FE4A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2B6E61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14:paraId="1A63476F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2B6E61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14:paraId="6DB82C09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2B6E61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 określonej w umowie.</w:t>
      </w:r>
    </w:p>
    <w:p w14:paraId="4D7E56BF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przypadku:</w:t>
      </w:r>
    </w:p>
    <w:p w14:paraId="02D2B26F" w14:textId="77777777" w:rsidR="00D36935" w:rsidRPr="002B6E61" w:rsidRDefault="00D36935" w:rsidP="00D36935">
      <w:pPr>
        <w:pStyle w:val="Umowa"/>
      </w:pPr>
      <w:r w:rsidRPr="002B6E61">
        <w:lastRenderedPageBreak/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Pr="002B6E61">
        <w:br/>
        <w:t>do wypłaty pomniejsza się o wartość tych kosztów, w zakresie, w jakim zostały poniesione przed dniem zawarcia umowy;</w:t>
      </w:r>
    </w:p>
    <w:p w14:paraId="68140604" w14:textId="77777777" w:rsidR="00D36935" w:rsidRPr="002B6E61" w:rsidRDefault="00D36935" w:rsidP="00D36935">
      <w:pPr>
        <w:pStyle w:val="Umowa"/>
      </w:pPr>
      <w:r w:rsidRPr="002B6E61">
        <w:t xml:space="preserve">stwierdzenia finansowania kosztów kwalifikowalnych operacji w drodze wkładu </w:t>
      </w:r>
      <w:r w:rsidRPr="002B6E61">
        <w:br/>
        <w:t>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udziałem tego wkładu;</w:t>
      </w:r>
    </w:p>
    <w:p w14:paraId="6337C269" w14:textId="77777777" w:rsidR="00D36935" w:rsidRPr="002B6E61" w:rsidRDefault="00D36935" w:rsidP="00D36935">
      <w:pPr>
        <w:pStyle w:val="Umowa"/>
        <w:rPr>
          <w:rFonts w:eastAsia="Times New Roman"/>
        </w:rPr>
      </w:pPr>
      <w:r w:rsidRPr="002B6E61">
        <w:t>stwierdzenia braku realizacji operacji zgodnie z:</w:t>
      </w:r>
    </w:p>
    <w:p w14:paraId="6D2A29C2" w14:textId="77777777" w:rsidR="00D36935" w:rsidRPr="002B6E61" w:rsidRDefault="00D36935" w:rsidP="0061553F">
      <w:pPr>
        <w:pStyle w:val="Umowa"/>
        <w:numPr>
          <w:ilvl w:val="0"/>
          <w:numId w:val="44"/>
        </w:numPr>
      </w:pPr>
      <w:r w:rsidRPr="002B6E61">
        <w:t xml:space="preserve">wybranym wariantem osiągnięcia celu operacji wynikającym z analizy efektywności kosztowej, z uwzględnieniem kosztów inwestycyjnych </w:t>
      </w:r>
      <w:r w:rsidRPr="002B6E61">
        <w:br/>
        <w:t>i eksploatacyjnych,</w:t>
      </w:r>
    </w:p>
    <w:p w14:paraId="0590DBBC" w14:textId="77777777" w:rsidR="00D36935" w:rsidRPr="002B6E61" w:rsidRDefault="00D36935" w:rsidP="0061553F">
      <w:pPr>
        <w:pStyle w:val="Umowa"/>
        <w:numPr>
          <w:ilvl w:val="0"/>
          <w:numId w:val="44"/>
        </w:numPr>
      </w:pPr>
      <w:r w:rsidRPr="002B6E61">
        <w:t>przepisami Unii Europejskiej określającymi wymagania dotyczące oczyszczania ścieków, a w przypadku operacji dotyczących przydomowych oczyszczalni ścieków – również zgodnie z normami EN 12566 określającymi wymagania w zakresie przydomowych oczyszczalni ścieków, udostępnionymi na stronie internetowej administrowanej przez Europejski Komitet Normalizacyjny,</w:t>
      </w:r>
    </w:p>
    <w:p w14:paraId="214A7046" w14:textId="77777777" w:rsidR="00D36935" w:rsidRPr="00C066C5" w:rsidRDefault="00D36935" w:rsidP="00D36935">
      <w:pPr>
        <w:ind w:left="1080"/>
        <w:jc w:val="both"/>
        <w:rPr>
          <w:rFonts w:ascii="Times New Roman" w:hAnsi="Times New Roman"/>
          <w:sz w:val="24"/>
        </w:rPr>
      </w:pPr>
      <w:r w:rsidRPr="002B6E61">
        <w:rPr>
          <w:rFonts w:ascii="Times New Roman" w:hAnsi="Times New Roman"/>
          <w:sz w:val="24"/>
          <w:szCs w:val="24"/>
        </w:rPr>
        <w:t>– następuje odmowa wypłaty pomocy, a w przypadku gdy część pomocy została wcześniej wypłacona – również zwrot dotychczas wypłaconych kwot pomocy;</w:t>
      </w:r>
    </w:p>
    <w:p w14:paraId="3FC1F104" w14:textId="77777777" w:rsidR="00D36935" w:rsidRPr="002B6E61" w:rsidRDefault="00D36935" w:rsidP="00D36935">
      <w:pPr>
        <w:pStyle w:val="Umowa"/>
      </w:pPr>
      <w:r w:rsidRPr="002B6E61">
        <w:t>stwierdzenia braku realizacji inwestycji zgodnie z kryteriami, o których mowa w § 5 pkt 14:</w:t>
      </w:r>
    </w:p>
    <w:p w14:paraId="0E47FA27" w14:textId="3872AE89" w:rsidR="00D36935" w:rsidRPr="002B6E61" w:rsidRDefault="00D36935" w:rsidP="0061553F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2B6E61">
        <w:rPr>
          <w:sz w:val="24"/>
          <w:szCs w:val="24"/>
        </w:rPr>
        <w:t>gdy przyznanie punktów spowodowało, że operacja uzyskała</w:t>
      </w:r>
      <w:r w:rsidR="002B6E61" w:rsidRPr="00C066C5">
        <w:rPr>
          <w:sz w:val="24"/>
          <w:szCs w:val="24"/>
        </w:rPr>
        <w:t xml:space="preserve"> liczbę punktów wymaganych do przyznania </w:t>
      </w:r>
      <w:r w:rsidR="002B6E61">
        <w:rPr>
          <w:sz w:val="24"/>
          <w:szCs w:val="24"/>
        </w:rPr>
        <w:t>pomocy w ramach danego naboru wniosków</w:t>
      </w:r>
      <w:r w:rsidR="001F7E2E">
        <w:rPr>
          <w:sz w:val="24"/>
          <w:szCs w:val="24"/>
        </w:rPr>
        <w:br/>
      </w:r>
      <w:r w:rsidR="002B6E61">
        <w:rPr>
          <w:sz w:val="24"/>
          <w:szCs w:val="24"/>
        </w:rPr>
        <w:t xml:space="preserve"> o przyznanie pomocy – </w:t>
      </w:r>
      <w:r w:rsidRPr="002B6E61">
        <w:rPr>
          <w:sz w:val="24"/>
          <w:szCs w:val="24"/>
        </w:rPr>
        <w:t xml:space="preserve">następuje odmowa wypłaty pomocy, </w:t>
      </w:r>
      <w:r w:rsidRPr="002B6E61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14:paraId="7A545985" w14:textId="7691A464" w:rsidR="00D36935" w:rsidRPr="001A4087" w:rsidRDefault="00D36935" w:rsidP="0061553F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2B6E61">
        <w:rPr>
          <w:sz w:val="24"/>
          <w:szCs w:val="24"/>
        </w:rPr>
        <w:t>gdy przyznanie punktów nie miało wpływu na osiągnięcie</w:t>
      </w:r>
      <w:r w:rsidR="001A4087">
        <w:rPr>
          <w:sz w:val="24"/>
          <w:szCs w:val="24"/>
        </w:rPr>
        <w:t xml:space="preserve"> liczby</w:t>
      </w:r>
      <w:r w:rsidRPr="002B6E61">
        <w:rPr>
          <w:sz w:val="24"/>
          <w:szCs w:val="24"/>
        </w:rPr>
        <w:t xml:space="preserve"> punktów</w:t>
      </w:r>
      <w:r w:rsidR="001A4087">
        <w:rPr>
          <w:sz w:val="24"/>
          <w:szCs w:val="24"/>
        </w:rPr>
        <w:t xml:space="preserve"> wymaganych do przyznania pomocy w ramach danego naboru wniosków </w:t>
      </w:r>
      <w:r w:rsidR="0074165E">
        <w:rPr>
          <w:sz w:val="24"/>
          <w:szCs w:val="24"/>
        </w:rPr>
        <w:br/>
      </w:r>
      <w:r w:rsidR="001A4087">
        <w:rPr>
          <w:sz w:val="24"/>
          <w:szCs w:val="24"/>
        </w:rPr>
        <w:t>o przyznanie pomocy</w:t>
      </w:r>
      <w:r w:rsidRPr="002B6E61">
        <w:rPr>
          <w:sz w:val="24"/>
          <w:szCs w:val="24"/>
        </w:rPr>
        <w:t xml:space="preserve"> – zmniejszeniu podlega 5% kwoty pomocy za każde niespełnione kryterium;</w:t>
      </w:r>
    </w:p>
    <w:p w14:paraId="10FB3BBB" w14:textId="77777777" w:rsidR="00D36935" w:rsidRPr="002B6E61" w:rsidRDefault="00D36935" w:rsidP="00D36935">
      <w:pPr>
        <w:pStyle w:val="Umowa"/>
      </w:pPr>
      <w:r w:rsidRPr="002B6E61">
        <w:t>nieprzeprowadzenia postępowania ofertowego</w:t>
      </w:r>
      <w:r w:rsidRPr="002B6E61">
        <w:rPr>
          <w:szCs w:val="22"/>
          <w:lang w:eastAsia="en-US"/>
        </w:rPr>
        <w:t xml:space="preserve"> </w:t>
      </w:r>
      <w:r w:rsidRPr="002B6E61">
        <w:t>albo postępowania o udzielenie zamówienia publicznego, o których mowa w § 6 i 7, koszty nabycia dostaw, usług lub robót budowlanych poniesione z pominięciem tych postępowań, zostaną uznane za niekwalifikowalne;</w:t>
      </w:r>
    </w:p>
    <w:p w14:paraId="112F2484" w14:textId="77777777" w:rsidR="00D36935" w:rsidRPr="002B6E61" w:rsidRDefault="00D36935" w:rsidP="00D36935">
      <w:pPr>
        <w:pStyle w:val="Umowa"/>
      </w:pPr>
      <w:r w:rsidRPr="002B6E61">
        <w:t xml:space="preserve">nabycia usługi, dostawy, lub roboty budowlanej od wykonawcy innego </w:t>
      </w:r>
      <w:r w:rsidRPr="002B6E61">
        <w:br/>
        <w:t>niż wykonawca, którego oferta została wybrana, koszty ich nabycia uznane będą</w:t>
      </w:r>
      <w:r w:rsidRPr="002B6E61">
        <w:br/>
        <w:t xml:space="preserve"> za niekwalifikowalne;</w:t>
      </w:r>
    </w:p>
    <w:p w14:paraId="58989C8A" w14:textId="77777777" w:rsidR="00D36935" w:rsidRPr="002B6E61" w:rsidRDefault="00D36935" w:rsidP="00D36935">
      <w:pPr>
        <w:pStyle w:val="Umowa"/>
      </w:pPr>
      <w:r w:rsidRPr="002B6E61">
        <w:t>niezrealizowania działań informacyjnych i promocyjnych, zgodnie z przepisami załącznika III do rozporządzenia 808/2014 opisanymi w Księdze wizualizacji znaku Programu Rozwoju Obszarów Wiejskich na lata 2014</w:t>
      </w:r>
      <w:r w:rsidRPr="002B6E61">
        <w:sym w:font="Symbol" w:char="F02D"/>
      </w:r>
      <w:r w:rsidRPr="002B6E61">
        <w:t xml:space="preserve">2020, opublikowanej </w:t>
      </w:r>
      <w:r w:rsidRPr="002B6E61">
        <w:br/>
        <w:t>na stronie internetowej Ministerstwa Rolnictwa i Rozwoju Wsi, w terminie wskazanym w § 5 pkt 8 – kwotę pomocy do wypłaty pomniejsza się o 1% tej kwoty;</w:t>
      </w:r>
    </w:p>
    <w:p w14:paraId="71BA49FF" w14:textId="77777777" w:rsidR="00D36935" w:rsidRPr="002B6E61" w:rsidRDefault="00D36935" w:rsidP="00D36935">
      <w:pPr>
        <w:pStyle w:val="Umowa"/>
      </w:pPr>
      <w:r w:rsidRPr="002B6E61">
        <w:lastRenderedPageBreak/>
        <w:t xml:space="preserve">nieuwzględnienia, zgodnie z § 5 pkt 4, w oddzielnym systemie rachunkowości zdarzenia powodującego poniesienie kosztów kwalifikowalnych albo gdy do jego identyfikacji nie wykorzystano odpowiedniego kodu rachunkowego, o którym mowa w art. 66 ust. 1 lit. c </w:t>
      </w:r>
      <w:proofErr w:type="spellStart"/>
      <w:r w:rsidRPr="002B6E61">
        <w:t>ppkt</w:t>
      </w:r>
      <w:proofErr w:type="spellEnd"/>
      <w:r w:rsidRPr="002B6E61">
        <w:t xml:space="preserve"> i rozporządzenia 1305/2013, koszty danego zdarzenia podlegają refundacji w wysokości pomniejszonej o 10%;</w:t>
      </w:r>
    </w:p>
    <w:p w14:paraId="12B5C31C" w14:textId="77777777" w:rsidR="00D36935" w:rsidRPr="002B6E61" w:rsidRDefault="00D36935" w:rsidP="00D36935">
      <w:pPr>
        <w:pStyle w:val="Umowa"/>
      </w:pPr>
      <w:r w:rsidRPr="002B6E61">
        <w:t>uniemożliwienia przeprowadzenia kontroli lub wizyt związanych z przyznaną pomocą w trakcie realizacji operacji, po złożeniu wniosku o płatność – wniosek</w:t>
      </w:r>
      <w:r w:rsidRPr="002B6E61">
        <w:br/>
        <w:t>o płatność podlega odrzuceniu i w konsekwencji następuje odmowa wypłaty pomocy, a w przypadku gdy część pomocy została wcześniej wypłacona – również zwrot dotychczas wypłaconych kwot pomocy;</w:t>
      </w:r>
    </w:p>
    <w:p w14:paraId="620ACC3B" w14:textId="77777777" w:rsidR="00D36935" w:rsidRPr="002B6E61" w:rsidRDefault="00D36935" w:rsidP="00D36935">
      <w:pPr>
        <w:pStyle w:val="Umowa"/>
      </w:pPr>
      <w:r w:rsidRPr="002B6E61">
        <w:t xml:space="preserve">niedotrzymania terminu, o którym mowa w § 6 ust. 1, kwotę pomocy dla danego postępowania pomniejsza się o 0,1% za każdy dzień opóźnienia, jednakże </w:t>
      </w:r>
      <w:r w:rsidRPr="002B6E61">
        <w:br/>
        <w:t>nie więcej niż 2% kwoty pomocy wynikającej z danego postępowania;</w:t>
      </w:r>
    </w:p>
    <w:p w14:paraId="5349E313" w14:textId="77777777" w:rsidR="00D36935" w:rsidRPr="002B6E61" w:rsidRDefault="00D36935" w:rsidP="00D36935">
      <w:pPr>
        <w:pStyle w:val="Umowa"/>
        <w:rPr>
          <w:rFonts w:eastAsiaTheme="minorHAnsi"/>
        </w:rPr>
      </w:pPr>
      <w:r w:rsidRPr="002B6E61">
        <w:t>niezłożenia dokumentacji z postępowania o udzielenie zamówienia publicznego najpóźniej na drugie wezwanie do usunięcia braków we wniosku o płatność, koszty tego postepowania uznaje się za koszty niekwalifikowalne;</w:t>
      </w:r>
    </w:p>
    <w:p w14:paraId="54994277" w14:textId="77777777" w:rsidR="00D36935" w:rsidRPr="002B6E61" w:rsidRDefault="00D36935" w:rsidP="00D36935">
      <w:pPr>
        <w:pStyle w:val="Umowa"/>
        <w:rPr>
          <w:rFonts w:eastAsiaTheme="minorHAnsi"/>
        </w:rPr>
      </w:pPr>
      <w:r w:rsidRPr="002B6E61">
        <w:t xml:space="preserve">niezapewnienia miejsca poboru próbek surowych i oczyszczonych ścieków, </w:t>
      </w:r>
      <w:r w:rsidRPr="002B6E61">
        <w:br/>
        <w:t>w przypadku budowy lub przebudowy przydomowych oczyszczalni ścieków - kwotę pomocy do wypłaty pomniejsza się o 0,5 % tej kwoty.</w:t>
      </w:r>
    </w:p>
    <w:p w14:paraId="1697C505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576E18F9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operacji.</w:t>
      </w:r>
    </w:p>
    <w:p w14:paraId="35C0DF3A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</w:t>
      </w:r>
      <w:r w:rsidRPr="002B6E61">
        <w:rPr>
          <w:color w:val="000000" w:themeColor="text1"/>
          <w:sz w:val="24"/>
          <w:szCs w:val="24"/>
        </w:rPr>
        <w:br/>
        <w:t xml:space="preserve">na podstawie prawidłowo poniesionych kosztów kwalifikowalnych, kwotę pomocy pomniejsza się o kwotę stanowiącą różnicę pomiędzy kwotą wnioskowaną a kwotą obliczoną na podstawie prawidłowo poniesionych kosztów kwalifikowalnych. Pomniejszenie nie ma zastosowania, jeżeli Beneficjent udowodni, że nie ponosi winy </w:t>
      </w:r>
      <w:r w:rsidRPr="002B6E61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2B6E61">
        <w:rPr>
          <w:color w:val="000000" w:themeColor="text1"/>
          <w:sz w:val="24"/>
          <w:szCs w:val="24"/>
        </w:rPr>
        <w:br/>
        <w:t>o płatność</w:t>
      </w:r>
      <w:r w:rsidRPr="002B6E61">
        <w:rPr>
          <w:rStyle w:val="Odwoanieprzypisudolnego"/>
          <w:color w:val="000000" w:themeColor="text1"/>
        </w:rPr>
        <w:footnoteReference w:id="4"/>
      </w:r>
      <w:r w:rsidRPr="002B6E61">
        <w:rPr>
          <w:color w:val="000000" w:themeColor="text1"/>
          <w:sz w:val="24"/>
          <w:szCs w:val="24"/>
        </w:rPr>
        <w:t>.</w:t>
      </w:r>
    </w:p>
    <w:p w14:paraId="43407495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2B6E61">
        <w:rPr>
          <w:rStyle w:val="Odwoanieprzypisudolnego"/>
          <w:color w:val="000000" w:themeColor="text1"/>
        </w:rPr>
        <w:footnoteReference w:id="5"/>
      </w:r>
      <w:r w:rsidRPr="002B6E61">
        <w:rPr>
          <w:color w:val="000000" w:themeColor="text1"/>
          <w:sz w:val="24"/>
          <w:szCs w:val="24"/>
        </w:rPr>
        <w:t>.</w:t>
      </w:r>
    </w:p>
    <w:p w14:paraId="1AC56108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21282EC6" w14:textId="165820C6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lastRenderedPageBreak/>
        <w:t xml:space="preserve">W przypadku, gdy w wyniku przeprowadzenia oceny postępowania o udzielenie zamówienia publicznego, o której mowa w § 6, Samorząd Województwa stwierdzi, </w:t>
      </w:r>
      <w:r w:rsidRPr="002B6E61">
        <w:rPr>
          <w:color w:val="000000" w:themeColor="text1"/>
          <w:sz w:val="24"/>
          <w:szCs w:val="24"/>
        </w:rPr>
        <w:br/>
        <w:t xml:space="preserve">że Beneficjent naruszył przepisy ustawy </w:t>
      </w:r>
      <w:proofErr w:type="spellStart"/>
      <w:r w:rsidRPr="002B6E61">
        <w:rPr>
          <w:color w:val="000000" w:themeColor="text1"/>
          <w:sz w:val="24"/>
          <w:szCs w:val="24"/>
        </w:rPr>
        <w:t>pzp</w:t>
      </w:r>
      <w:proofErr w:type="spellEnd"/>
      <w:r w:rsidRPr="002B6E61">
        <w:rPr>
          <w:color w:val="000000" w:themeColor="text1"/>
          <w:sz w:val="24"/>
          <w:szCs w:val="24"/>
        </w:rPr>
        <w:t xml:space="preserve">, na etapie wniosku o płatność zostanie zastosowana kara administracyjna stosownie do załącznika nr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2B6E61">
        <w:rPr>
          <w:color w:val="000000" w:themeColor="text1"/>
          <w:sz w:val="24"/>
          <w:szCs w:val="24"/>
        </w:rPr>
        <w:t xml:space="preserve"> albo nr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A04DD">
        <w:rPr>
          <w:color w:val="000000" w:themeColor="text1"/>
          <w:sz w:val="24"/>
          <w:szCs w:val="24"/>
        </w:rPr>
        <w:t>a</w:t>
      </w:r>
      <w:r w:rsidRPr="002B6E61">
        <w:rPr>
          <w:color w:val="000000" w:themeColor="text1"/>
          <w:sz w:val="24"/>
          <w:szCs w:val="24"/>
        </w:rPr>
        <w:t xml:space="preserve"> do umowy.</w:t>
      </w:r>
    </w:p>
    <w:p w14:paraId="1D97249E" w14:textId="4DEE0B52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W przypadku, gdy w ramach wyboru wykonawców poszczególnych zadań ujętych w zestawieniu rzeczowo-finansowym operacji, Beneficjent naruszy zasady konkurencyjności określone w załączniku nr 3 do umowy, na etapie wniosku o płatność zostanie zastosowana kara administracyjna, stosownie do załącznika nr </w:t>
      </w:r>
      <w:r w:rsidR="00126483" w:rsidRPr="001A04DD">
        <w:rPr>
          <w:color w:val="000000" w:themeColor="text1"/>
          <w:sz w:val="24"/>
          <w:szCs w:val="24"/>
        </w:rPr>
        <w:t>6</w:t>
      </w:r>
      <w:r w:rsidR="00126483" w:rsidRPr="002B6E61">
        <w:rPr>
          <w:color w:val="000000" w:themeColor="text1"/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do umowy.</w:t>
      </w:r>
    </w:p>
    <w:p w14:paraId="4A648E33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Podział zadań, w celu uniknięcia stosowania zasad konkurencyjności określonych w załączniku nr 3 do umowy jest niedozwolony. Koszty powstałe w wyniku niedozwolonego podziału zadań uznane zostaną za niekwalifikowalne.</w:t>
      </w:r>
    </w:p>
    <w:p w14:paraId="0EB01B57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14:paraId="15157FCC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74D46882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Pr="002B6E61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14:paraId="13BA344C" w14:textId="77777777" w:rsidR="00D36935" w:rsidRPr="002B6E61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2B6E61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6974FED4" w14:textId="77777777" w:rsidR="00D36935" w:rsidRPr="002B6E61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W przypadku zmiany numeru rachunku, o którym mowa w ust. 15, Beneficjent jest zobowiązany niezwłocznie poinformować Samorząd Województwa o tej zmianie i wskazać numer rachunku, na który mają być przekazane środki z tytułu pomocy, przedkładając jeden z dokumentów wymienionych w ust. 15.</w:t>
      </w:r>
    </w:p>
    <w:p w14:paraId="48610633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sz w:val="24"/>
        </w:rPr>
      </w:pPr>
    </w:p>
    <w:p w14:paraId="4D379DAE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69A8FD2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1305361D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49F9A1B2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unijnego instrumentu finansowego;</w:t>
      </w:r>
    </w:p>
    <w:p w14:paraId="08BCF51F" w14:textId="77777777" w:rsidR="00D36935" w:rsidRPr="002B6E61" w:rsidRDefault="00D36935" w:rsidP="00D36935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 podlega wykluczeniu z ubiegania się o przyznanie pomocy</w:t>
      </w:r>
      <w:r w:rsidRPr="002B6E61">
        <w:rPr>
          <w:color w:val="000000" w:themeColor="text1"/>
          <w:sz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na podstawie przepisów rozporządzenia 640/2014;</w:t>
      </w:r>
    </w:p>
    <w:p w14:paraId="5414565D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2B421F27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 podlega</w:t>
      </w:r>
      <w:r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>zakazowi dostępu do środków publicznych, o których mowa w art. 5 ust. 3</w:t>
      </w:r>
      <w:r w:rsidRPr="002B6E61">
        <w:rPr>
          <w:color w:val="000000" w:themeColor="text1"/>
          <w:sz w:val="24"/>
          <w:szCs w:val="24"/>
        </w:rPr>
        <w:br/>
        <w:t>pkt 4 ustawy o finansach publicznych, na podstawie prawomocnego orzeczenia sądu</w:t>
      </w:r>
      <w:r w:rsidRPr="002B6E61">
        <w:rPr>
          <w:color w:val="000000" w:themeColor="text1"/>
          <w:sz w:val="24"/>
          <w:szCs w:val="24"/>
        </w:rPr>
        <w:br/>
        <w:t>i zobowiązuje się</w:t>
      </w:r>
      <w:r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>do niezwłocznego poinformowania Samorządu Województwa</w:t>
      </w:r>
      <w:r w:rsidRPr="002B6E61">
        <w:rPr>
          <w:color w:val="000000" w:themeColor="text1"/>
          <w:sz w:val="24"/>
          <w:szCs w:val="24"/>
        </w:rPr>
        <w:br/>
        <w:t>o prawomocnym orzeczeniu sądu o zakazie dostępu do środków publicznych, wydanym w stosunku do Beneficjenta po zawarciu umowy;</w:t>
      </w:r>
    </w:p>
    <w:p w14:paraId="22B1EE31" w14:textId="77777777" w:rsidR="00D36935" w:rsidRPr="002B6E61" w:rsidRDefault="00D36935" w:rsidP="00D36935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lastRenderedPageBreak/>
        <w:t>w przewidzianym we wniosku o przyznanie pomocy terminie, realizacja operacji nie jest możliwa bez udziału środków publicznych.</w:t>
      </w:r>
    </w:p>
    <w:p w14:paraId="1F0B8B2B" w14:textId="77777777" w:rsidR="00D36935" w:rsidRPr="002B6E61" w:rsidRDefault="00D36935" w:rsidP="00D36935">
      <w:pPr>
        <w:spacing w:before="120"/>
        <w:rPr>
          <w:rFonts w:ascii="Times New Roman" w:hAnsi="Times New Roman"/>
          <w:color w:val="00B050"/>
          <w:sz w:val="24"/>
          <w:szCs w:val="24"/>
        </w:rPr>
      </w:pPr>
    </w:p>
    <w:p w14:paraId="18E6C166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14:paraId="6796122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034494C2" w14:textId="77777777" w:rsidR="00D36935" w:rsidRPr="002B6E61" w:rsidRDefault="00D36935" w:rsidP="00D36935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Wypowiedzenie umowy następuje w przypadku:</w:t>
      </w:r>
    </w:p>
    <w:p w14:paraId="790B775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nierozpoczęcia przez Beneficjenta realizacji operacji do końca terminu na złożenie wniosku o płatność;</w:t>
      </w:r>
    </w:p>
    <w:p w14:paraId="419283A5" w14:textId="3A7A48DF" w:rsidR="00D36935" w:rsidRPr="00C066C5" w:rsidRDefault="000D437E" w:rsidP="00681DFB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C066C5">
        <w:rPr>
          <w:color w:val="000000" w:themeColor="text1"/>
          <w:sz w:val="24"/>
          <w:szCs w:val="24"/>
        </w:rPr>
        <w:t xml:space="preserve"> </w:t>
      </w:r>
      <w:r w:rsidR="00D36935" w:rsidRPr="00C066C5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="00D36935" w:rsidRPr="00C066C5">
        <w:rPr>
          <w:color w:val="000000" w:themeColor="text1"/>
          <w:sz w:val="24"/>
          <w:szCs w:val="24"/>
        </w:rPr>
        <w:br/>
        <w:t>i 3, nie później niż do dnia złożenia wniosku o płatność końcową</w:t>
      </w:r>
      <w:r w:rsidR="0064707B" w:rsidRPr="00C066C5">
        <w:rPr>
          <w:color w:val="000000" w:themeColor="text1"/>
          <w:sz w:val="24"/>
          <w:szCs w:val="24"/>
        </w:rPr>
        <w:t>, a gdy Beneficjent został wezwany do usunięcia braków w tym wniosku, nie później niż w terminie 14 dni</w:t>
      </w:r>
      <w:r w:rsidR="00941F36">
        <w:rPr>
          <w:color w:val="000000" w:themeColor="text1"/>
          <w:sz w:val="24"/>
          <w:szCs w:val="24"/>
        </w:rPr>
        <w:t xml:space="preserve"> </w:t>
      </w:r>
      <w:r w:rsidR="0064707B" w:rsidRPr="00C066C5">
        <w:rPr>
          <w:color w:val="000000" w:themeColor="text1"/>
          <w:sz w:val="24"/>
          <w:szCs w:val="24"/>
        </w:rPr>
        <w:t xml:space="preserve">od dnia doręczenia tego wezwania, z zastrzeżeniem zachowania terminów </w:t>
      </w:r>
      <w:r w:rsidR="00C04CA0">
        <w:rPr>
          <w:color w:val="000000" w:themeColor="text1"/>
          <w:sz w:val="24"/>
          <w:szCs w:val="24"/>
        </w:rPr>
        <w:br/>
      </w:r>
      <w:r w:rsidR="0064707B" w:rsidRPr="00C066C5">
        <w:rPr>
          <w:color w:val="000000" w:themeColor="text1"/>
          <w:sz w:val="24"/>
          <w:szCs w:val="24"/>
        </w:rPr>
        <w:t>na zakończenie realizacji operacji i złożenie wniosku o płatność końcową wskazanych w §</w:t>
      </w:r>
      <w:r w:rsidR="0064707B" w:rsidRPr="00C066C5">
        <w:rPr>
          <w:b/>
          <w:color w:val="000000" w:themeColor="text1"/>
          <w:sz w:val="24"/>
          <w:szCs w:val="24"/>
        </w:rPr>
        <w:t xml:space="preserve"> </w:t>
      </w:r>
      <w:r w:rsidR="0064707B" w:rsidRPr="00C066C5">
        <w:rPr>
          <w:color w:val="000000" w:themeColor="text1"/>
          <w:sz w:val="24"/>
          <w:szCs w:val="24"/>
        </w:rPr>
        <w:t>10 ust.1 pkt.5;</w:t>
      </w:r>
    </w:p>
    <w:p w14:paraId="2CD13340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niezłożenia przez Beneficjenta wniosku o płatność w określonym terminie, z zastrzeżeniem § 8 ust. 3 i 4; </w:t>
      </w:r>
    </w:p>
    <w:p w14:paraId="70A7DDB6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odstąpienia przez Beneficjenta:</w:t>
      </w:r>
    </w:p>
    <w:p w14:paraId="72F1898C" w14:textId="77777777" w:rsidR="00D36935" w:rsidRPr="002B6E61" w:rsidRDefault="00D36935" w:rsidP="0061553F">
      <w:pPr>
        <w:pStyle w:val="Umowa"/>
        <w:numPr>
          <w:ilvl w:val="2"/>
          <w:numId w:val="29"/>
        </w:numPr>
      </w:pPr>
      <w:r w:rsidRPr="002B6E61">
        <w:t>od realizacji operacji, lub</w:t>
      </w:r>
    </w:p>
    <w:p w14:paraId="3736B892" w14:textId="77777777" w:rsidR="00D36935" w:rsidRPr="002B6E61" w:rsidRDefault="00D36935" w:rsidP="0061553F">
      <w:pPr>
        <w:pStyle w:val="Umowa"/>
        <w:numPr>
          <w:ilvl w:val="2"/>
          <w:numId w:val="29"/>
        </w:numPr>
      </w:pPr>
      <w:r w:rsidRPr="002B6E61">
        <w:t xml:space="preserve">od realizacji zobowiązań wynikających z umowy po wypłacie pomocy, </w:t>
      </w:r>
      <w:r w:rsidRPr="002B6E61">
        <w:br/>
        <w:t>z zastrzeżeniem § 13 ust. 1 i 2;</w:t>
      </w:r>
    </w:p>
    <w:p w14:paraId="4953847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14:paraId="240EAC3E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stwierdzenia, w okresie realizacji operacji lub w okresie </w:t>
      </w:r>
      <w:r w:rsidRPr="002B6E61">
        <w:rPr>
          <w:sz w:val="24"/>
          <w:szCs w:val="24"/>
          <w:shd w:val="clear" w:color="auto" w:fill="FFFFFF"/>
        </w:rPr>
        <w:t>5</w:t>
      </w:r>
      <w:r w:rsidRPr="002B6E61">
        <w:rPr>
          <w:sz w:val="24"/>
          <w:szCs w:val="24"/>
        </w:rPr>
        <w:t xml:space="preserve"> lat od dnia wypłaty płatności końcowej, nieprawidłowości</w:t>
      </w:r>
      <w:r w:rsidRPr="002B6E61">
        <w:rPr>
          <w:rStyle w:val="Odwoanieprzypisudolnego"/>
        </w:rPr>
        <w:footnoteReference w:id="6"/>
      </w:r>
      <w:r w:rsidRPr="002B6E61">
        <w:rPr>
          <w:sz w:val="24"/>
          <w:szCs w:val="24"/>
        </w:rPr>
        <w:t xml:space="preserve"> związanych z ubieganiem się o przyznanie pomocy lub realizacją operacji, lub niespełnienia warunków określonych w § 5 pkt 3 lit. c–e lub </w:t>
      </w:r>
      <w:r w:rsidRPr="002B6E61">
        <w:rPr>
          <w:sz w:val="24"/>
          <w:szCs w:val="24"/>
        </w:rPr>
        <w:br/>
        <w:t>§ 10 ust. 1;</w:t>
      </w:r>
    </w:p>
    <w:p w14:paraId="61F29186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Pr="002B6E61">
        <w:rPr>
          <w:color w:val="000000" w:themeColor="text1"/>
          <w:sz w:val="24"/>
          <w:szCs w:val="24"/>
        </w:rPr>
        <w:br/>
        <w:t xml:space="preserve"> lub 6 rozporządzenia 640/201</w:t>
      </w:r>
      <w:r w:rsidRPr="002B6E61">
        <w:rPr>
          <w:bCs/>
          <w:color w:val="000000" w:themeColor="text1"/>
          <w:sz w:val="24"/>
          <w:szCs w:val="24"/>
        </w:rPr>
        <w:t>4;</w:t>
      </w:r>
    </w:p>
    <w:p w14:paraId="31C5BB11" w14:textId="7777777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2B6E61">
        <w:rPr>
          <w:sz w:val="24"/>
          <w:szCs w:val="24"/>
        </w:rPr>
        <w:t>umowy;</w:t>
      </w:r>
    </w:p>
    <w:p w14:paraId="09A6388C" w14:textId="004A6E47" w:rsidR="00D36935" w:rsidRPr="002B6E61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złożenia przez </w:t>
      </w:r>
      <w:r w:rsidR="00042589">
        <w:rPr>
          <w:color w:val="000000" w:themeColor="text1"/>
          <w:sz w:val="24"/>
          <w:szCs w:val="24"/>
        </w:rPr>
        <w:t>B</w:t>
      </w:r>
      <w:r w:rsidRPr="002B6E61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2B6E61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2B6E61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07A81291" w14:textId="42755669" w:rsidR="00D36935" w:rsidRPr="008202BC" w:rsidRDefault="00D36935" w:rsidP="00C066C5">
      <w:pPr>
        <w:pStyle w:val="Akapitzlist"/>
        <w:numPr>
          <w:ilvl w:val="0"/>
          <w:numId w:val="29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2B6E61">
        <w:rPr>
          <w:color w:val="000000" w:themeColor="text1"/>
          <w:sz w:val="24"/>
          <w:szCs w:val="24"/>
        </w:rPr>
        <w:br/>
        <w:t>o rozwiązanie umowy.</w:t>
      </w:r>
    </w:p>
    <w:p w14:paraId="55DCF7A0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1914A2B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47B44943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</w:t>
      </w:r>
      <w:r w:rsidRPr="002B6E61">
        <w:rPr>
          <w:color w:val="000000" w:themeColor="text1"/>
          <w:sz w:val="24"/>
          <w:szCs w:val="24"/>
        </w:rPr>
        <w:lastRenderedPageBreak/>
        <w:t xml:space="preserve">operacji z przepisami ustawy, rozporządzenia oraz umową lub przepisami odrębnymi, </w:t>
      </w:r>
      <w:r w:rsidRPr="002B6E61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2B6E61">
        <w:rPr>
          <w:rStyle w:val="Odwoanieprzypisudolnego"/>
          <w:color w:val="000000" w:themeColor="text1"/>
        </w:rPr>
        <w:footnoteReference w:id="7"/>
      </w:r>
      <w:r w:rsidRPr="002B6E61">
        <w:rPr>
          <w:color w:val="000000" w:themeColor="text1"/>
          <w:sz w:val="24"/>
          <w:szCs w:val="24"/>
        </w:rPr>
        <w:t>:</w:t>
      </w:r>
    </w:p>
    <w:p w14:paraId="6A6B5AF1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2B6E61">
        <w:rPr>
          <w:color w:val="000000" w:themeColor="text1"/>
          <w:sz w:val="24"/>
          <w:szCs w:val="24"/>
        </w:rPr>
        <w:br/>
        <w:t>w § 12;</w:t>
      </w:r>
    </w:p>
    <w:p w14:paraId="338CB3F5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14:paraId="37E080C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>rozpoczęcia realizacji zestawienia rzeczowo</w:t>
      </w:r>
      <w:r w:rsidRPr="002B6E61">
        <w:rPr>
          <w:b/>
        </w:rPr>
        <w:t>-</w:t>
      </w:r>
      <w:r w:rsidRPr="002B6E61">
        <w:t xml:space="preserve">finansowego operacji w zakresie danego kosztu przed dniem zawarcia umowy, z wyłączeniem ponoszenia kosztów ogólnych, które mogą być ponoszone nie wcześniej niż od dnia 1 stycznia 2014 roku, przy czym w takim przypadku zwrotowi podlega wartość zrefundowanego kosztu, </w:t>
      </w:r>
      <w:r w:rsidR="003D1F42">
        <w:br/>
      </w:r>
      <w:r w:rsidRPr="002B6E61">
        <w:t>w zakresie, w jakim został poniesiony przed dniem zawarcia umowy,</w:t>
      </w:r>
    </w:p>
    <w:p w14:paraId="3AB8B2F9" w14:textId="77777777" w:rsidR="00D36935" w:rsidRPr="001F4F2B" w:rsidRDefault="00D36935" w:rsidP="0061553F">
      <w:pPr>
        <w:pStyle w:val="Umowa"/>
        <w:numPr>
          <w:ilvl w:val="0"/>
          <w:numId w:val="45"/>
        </w:numPr>
      </w:pPr>
      <w:r w:rsidRPr="001F4F2B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5AB6D72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 xml:space="preserve">nieprzechowywania dokumentów związanych z przyznaną pomocą do dnia, w którym upłynie 5 lat od dnia wypłaty przez Agencję płatności końcowej, </w:t>
      </w:r>
      <w:r w:rsidRPr="002B6E61">
        <w:br/>
        <w:t>przy czym w takim przypadku zwrotowi podlega kwota pomocy w wysokości proporcjonalnej do okresu, w którym nie spełniono wymogu, z tym, że nie więcej</w:t>
      </w:r>
      <w:r w:rsidRPr="002B6E61">
        <w:br/>
        <w:t>niż 3% wypłaconej kwoty pomocy,</w:t>
      </w:r>
    </w:p>
    <w:p w14:paraId="3368745E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rPr>
          <w:color w:val="auto"/>
        </w:rPr>
        <w:t>uniemożliwienia przeprowadzenia kontroli i wizyt związanych z przyznaną pomocą   w okresie 5 la</w:t>
      </w:r>
      <w:r w:rsidRPr="002B6E61">
        <w:t>t od dnia wypłaty przez Agencję płatności końcowej – przy czym</w:t>
      </w:r>
      <w:r w:rsidRPr="002B6E61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49451064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rPr>
          <w:color w:val="auto"/>
        </w:rPr>
        <w:t>niezłożenia informacji, o których mowa w § 5 pkt 17, w terminie określonym w umowie, przy czym Samorząd Województwa dwukrotnie wzywa Beneficjenta do złożenia informacji w kolejnych wyznaczonych terminach - zwrotowi podlega 50% wypłaconej kwoty pomocy,</w:t>
      </w:r>
    </w:p>
    <w:p w14:paraId="7992A8C9" w14:textId="77777777" w:rsidR="00D36935" w:rsidRPr="002B6E61" w:rsidRDefault="00D36935" w:rsidP="0061553F">
      <w:pPr>
        <w:pStyle w:val="Umowa"/>
        <w:numPr>
          <w:ilvl w:val="0"/>
          <w:numId w:val="45"/>
        </w:numPr>
      </w:pPr>
      <w:r w:rsidRPr="002B6E61">
        <w:t>niepodłączenia</w:t>
      </w:r>
      <w:r w:rsidRPr="002B6E61">
        <w:rPr>
          <w:color w:val="auto"/>
        </w:rPr>
        <w:t xml:space="preserve">, </w:t>
      </w:r>
      <w:r w:rsidRPr="002B6E61">
        <w:t xml:space="preserve">do wybudowanej lub przebudowanej sieci co najmniej 50% przyłączeń zadeklarowanych we wniosku o przyznanie pomocy do dnia złożenia informacji, o których mowa </w:t>
      </w:r>
      <w:r w:rsidRPr="002B6E61">
        <w:rPr>
          <w:color w:val="auto"/>
        </w:rPr>
        <w:t xml:space="preserve">w § 5 pkt 17 </w:t>
      </w:r>
      <w:r w:rsidRPr="002B6E61">
        <w:t>– zwrotowi podlega 1% wypłaconej kwoty pomocy za każdy brakujący 1% niespełnienia powyższego warunku,</w:t>
      </w:r>
    </w:p>
    <w:p w14:paraId="0A622CC5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>niezłożenia informacji, o których mowa w § 5 pkt 16 - zwrotowi podlega 0,5% wypłaconej kwoty pomocy,</w:t>
      </w:r>
    </w:p>
    <w:p w14:paraId="735C3DE2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 xml:space="preserve">nieudostępnienia uprawnionym podmiotom informacji niezbędnych </w:t>
      </w:r>
      <w:r w:rsidRPr="002B6E61">
        <w:rPr>
          <w:color w:val="auto"/>
        </w:rPr>
        <w:br/>
        <w:t>do przeprowadzenia ewaluacji w okresie 5 lat od dnia wypłaty płatności końcowej, o których mowa w § 5 pkt 15 – zwrotowi podlega 0,5% wypłaconej kwoty pomocy,</w:t>
      </w:r>
    </w:p>
    <w:p w14:paraId="34BEE969" w14:textId="77777777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t>niezapewnienia trwałości operacji, zgodnie z art. 71 rozporządzenia 1303/2013</w:t>
      </w:r>
      <w:r w:rsidRPr="002B6E61">
        <w:rPr>
          <w:color w:val="auto"/>
        </w:rPr>
        <w:br/>
        <w:t>w okresie 5 lat od dnia wypłaty płatności końcowej – zwrotowi podlega kwota proporcjonalna do okresu, w którym nie spełniono wymagań w tym zakresie,</w:t>
      </w:r>
    </w:p>
    <w:p w14:paraId="1B0D209D" w14:textId="2B03AE19" w:rsidR="00D36935" w:rsidRPr="002B6E61" w:rsidRDefault="00D36935" w:rsidP="0061553F">
      <w:pPr>
        <w:pStyle w:val="Umowa"/>
        <w:numPr>
          <w:ilvl w:val="0"/>
          <w:numId w:val="45"/>
        </w:numPr>
        <w:rPr>
          <w:color w:val="auto"/>
        </w:rPr>
      </w:pPr>
      <w:r w:rsidRPr="002B6E61">
        <w:rPr>
          <w:color w:val="auto"/>
        </w:rPr>
        <w:lastRenderedPageBreak/>
        <w:t xml:space="preserve">nieinformowania lub nierozpowszechniania informacji o pomocy otrzymanej </w:t>
      </w:r>
      <w:r w:rsidRPr="002B6E61">
        <w:rPr>
          <w:color w:val="auto"/>
        </w:rPr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Pr="002B6E61">
        <w:rPr>
          <w:color w:val="auto"/>
        </w:rPr>
        <w:br/>
        <w:t>i Rozwoju Wsi,</w:t>
      </w:r>
      <w:r w:rsidR="001F40B1" w:rsidRPr="002B6E61">
        <w:rPr>
          <w:color w:val="auto"/>
        </w:rPr>
        <w:t xml:space="preserve"> </w:t>
      </w:r>
      <w:r w:rsidR="00F1149B" w:rsidRPr="002B6E61">
        <w:rPr>
          <w:color w:val="auto"/>
        </w:rPr>
        <w:t xml:space="preserve">w terminie wskazanym w </w:t>
      </w:r>
      <w:r w:rsidR="00F1149B" w:rsidRPr="002B6E61">
        <w:t>§ 5 pkt 8</w:t>
      </w:r>
      <w:r w:rsidRPr="002B6E61">
        <w:rPr>
          <w:color w:val="auto"/>
        </w:rPr>
        <w:t>, przy czym w takim przypadku zwrotowi podlega kwota pomocy w wysokości proporcjonalnej do okresu, w którym nie wypełniono obowiązku, z tym, że nie więcej niż 1% wypłaconej kwoty pomocy;</w:t>
      </w:r>
    </w:p>
    <w:p w14:paraId="61A8D4BD" w14:textId="77777777" w:rsidR="00D36935" w:rsidRPr="002B6E61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24F64F39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1849FB27" w14:textId="77777777" w:rsidR="00D36935" w:rsidRPr="002B6E61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części dotyczącej operacji, która została zrealizowana zgodnie z warunkami, o których mowa w § 10 ust. 1, lub </w:t>
      </w:r>
    </w:p>
    <w:p w14:paraId="6934B88B" w14:textId="77777777" w:rsidR="00D36935" w:rsidRPr="002B6E61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jeżeli uzyskał zwolnienie, o którym mowa w § 15 us</w:t>
      </w:r>
      <w:r w:rsidRPr="00C066C5">
        <w:rPr>
          <w:color w:val="000000" w:themeColor="text1"/>
          <w:sz w:val="24"/>
          <w:szCs w:val="24"/>
        </w:rPr>
        <w:t>t</w:t>
      </w:r>
      <w:r w:rsidR="00747F76" w:rsidRPr="00C066C5">
        <w:rPr>
          <w:color w:val="000000" w:themeColor="text1"/>
          <w:sz w:val="24"/>
          <w:szCs w:val="24"/>
        </w:rPr>
        <w:t>.</w:t>
      </w:r>
      <w:r w:rsidR="00EA3C60" w:rsidRPr="001A04DD">
        <w:rPr>
          <w:color w:val="000000" w:themeColor="text1"/>
          <w:sz w:val="24"/>
          <w:szCs w:val="24"/>
        </w:rPr>
        <w:t>.</w:t>
      </w:r>
      <w:r w:rsidRPr="002B6E61">
        <w:rPr>
          <w:color w:val="000000" w:themeColor="text1"/>
          <w:sz w:val="24"/>
          <w:szCs w:val="24"/>
        </w:rPr>
        <w:t xml:space="preserve"> 1.</w:t>
      </w:r>
    </w:p>
    <w:p w14:paraId="2698A13C" w14:textId="77777777" w:rsidR="00D36935" w:rsidRPr="002B6E61" w:rsidRDefault="00D36935" w:rsidP="00D36935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2B6E61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2B6E61">
        <w:rPr>
          <w:color w:val="000000" w:themeColor="text1"/>
          <w:sz w:val="24"/>
          <w:szCs w:val="24"/>
        </w:rPr>
        <w:br/>
        <w:t>o odsetki obliczone zgodnie z ust. 4</w:t>
      </w:r>
      <w:r w:rsidRPr="002B6E61">
        <w:rPr>
          <w:color w:val="000000" w:themeColor="text1"/>
          <w:sz w:val="24"/>
          <w:szCs w:val="26"/>
        </w:rPr>
        <w:t>.</w:t>
      </w:r>
    </w:p>
    <w:p w14:paraId="486E547C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2B6E61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4BAC0325" w14:textId="77777777" w:rsidR="00D36935" w:rsidRPr="002B6E61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2B6E61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2B6E61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52349A61" w14:textId="34C5350E" w:rsidR="00D36935" w:rsidRPr="008202BC" w:rsidRDefault="00D36935" w:rsidP="00C066C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Zwrotu środków, o których mowa w ust. 3, ust. 5</w:t>
      </w:r>
      <w:r w:rsidRPr="002B6E61">
        <w:rPr>
          <w:color w:val="000000" w:themeColor="text1"/>
          <w:sz w:val="24"/>
          <w:szCs w:val="24"/>
          <w:vertAlign w:val="superscript"/>
        </w:rPr>
        <w:t>1</w:t>
      </w:r>
      <w:r w:rsidR="005135B6" w:rsidRPr="002B6E61">
        <w:rPr>
          <w:color w:val="000000" w:themeColor="text1"/>
          <w:sz w:val="24"/>
          <w:szCs w:val="24"/>
          <w:vertAlign w:val="superscript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5135B6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 xml:space="preserve">w ramach PROW 2014–2020 o numerze </w:t>
      </w:r>
      <w:r w:rsidRPr="002B6E61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2B6E61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2B6E61">
        <w:rPr>
          <w:color w:val="000000" w:themeColor="text1"/>
          <w:sz w:val="24"/>
        </w:rPr>
        <w:t>„Gospodarka wodno-ściekowa” w ramach poddziałania „Wsparcie inwestycji związanych z tworzeniem, ulepszaniem lub rozbudową wszystkich rodzajów małej infrastruktury, w tym inwestycji w energię odnawialną i w oszczędzanie energii”.</w:t>
      </w:r>
    </w:p>
    <w:p w14:paraId="47134E09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4AA57E18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49E33BDB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14:paraId="2D7C11EF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zwiększenia, określonej w § 4 ust. 1, kwoty pomocy;</w:t>
      </w:r>
    </w:p>
    <w:p w14:paraId="0BC8BB58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2B6E61">
        <w:rPr>
          <w:color w:val="000000" w:themeColor="text1"/>
          <w:sz w:val="24"/>
          <w:szCs w:val="24"/>
        </w:rPr>
        <w:br/>
        <w:t>ust. 2 i 3;</w:t>
      </w:r>
    </w:p>
    <w:p w14:paraId="2EC7D751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lastRenderedPageBreak/>
        <w:t>zmiany zobowiązania o niefinansowaniu kosztów kwalifikowanych operacji w drodze wkładu z funduszy strukturalnych, Funduszu Spójności lub jakiegokolwiek innego unijnego instrumentu finansowego;</w:t>
      </w:r>
    </w:p>
    <w:p w14:paraId="439C08AE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2B6E61">
        <w:rPr>
          <w:color w:val="000000" w:themeColor="text1"/>
          <w:sz w:val="24"/>
          <w:szCs w:val="24"/>
        </w:rPr>
        <w:br/>
        <w:t xml:space="preserve"> o przyznanie pomocy;</w:t>
      </w:r>
    </w:p>
    <w:p w14:paraId="5405D546" w14:textId="77777777" w:rsidR="00D36935" w:rsidRPr="002B6E61" w:rsidRDefault="00D36935" w:rsidP="0061553F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7ED3C501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1D39AAC1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2B6E61">
        <w:rPr>
          <w:sz w:val="24"/>
          <w:szCs w:val="24"/>
        </w:rPr>
        <w:t xml:space="preserve">§ </w:t>
      </w:r>
      <w:r w:rsidRPr="002B6E61">
        <w:rPr>
          <w:color w:val="000000" w:themeColor="text1"/>
          <w:sz w:val="24"/>
          <w:szCs w:val="24"/>
        </w:rPr>
        <w:t>5 pkt 14.</w:t>
      </w:r>
    </w:p>
    <w:p w14:paraId="48587D76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2B6E61">
        <w:rPr>
          <w:color w:val="000000" w:themeColor="text1"/>
          <w:sz w:val="24"/>
          <w:szCs w:val="24"/>
        </w:rPr>
        <w:t>Umowa nie wymaga dokonania zmiany w przypadku:</w:t>
      </w:r>
    </w:p>
    <w:p w14:paraId="05D1FF6C" w14:textId="77777777" w:rsidR="00D36935" w:rsidRPr="002B6E61" w:rsidRDefault="00D36935" w:rsidP="00D36935">
      <w:pPr>
        <w:pStyle w:val="Rozporzdzenieumowa"/>
        <w:numPr>
          <w:ilvl w:val="1"/>
          <w:numId w:val="17"/>
        </w:numPr>
      </w:pPr>
      <w:r w:rsidRPr="002B6E61">
        <w:t>zmian wysokości poszczególnych pozycji kosztów kwalifikowalnych operacji w przypadku wskazanym w § 10 ust. 5, z zastrzeżeniem § 10 ust. 4;</w:t>
      </w:r>
    </w:p>
    <w:p w14:paraId="644086C2" w14:textId="77777777" w:rsidR="00D36935" w:rsidRPr="002B6E61" w:rsidRDefault="00D36935" w:rsidP="00D36935">
      <w:pPr>
        <w:pStyle w:val="Rozporzdzenieumowa"/>
        <w:numPr>
          <w:ilvl w:val="1"/>
          <w:numId w:val="17"/>
        </w:numPr>
      </w:pPr>
      <w:r w:rsidRPr="002B6E61">
        <w:t>zmian powstałych przy realizacji operacji o charakterze budowlanym, wynikających z praktycznych rozwiązań realizacji inwestycji, nienaruszających przepisów ustawy z dnia 7 lipca 1994 r.</w:t>
      </w:r>
      <w:r w:rsidR="00EA3C60">
        <w:t xml:space="preserve"> </w:t>
      </w:r>
      <w:r w:rsidR="00EA3C60" w:rsidRPr="001A04DD">
        <w:t>-</w:t>
      </w:r>
      <w:r w:rsidRPr="002B6E61">
        <w:t xml:space="preserve"> Prawo budowlane (Dz. U. z 2016 r. </w:t>
      </w:r>
      <w:r w:rsidRPr="002B6E61">
        <w:br/>
        <w:t xml:space="preserve">poz. </w:t>
      </w:r>
      <w:r w:rsidRPr="002B6E61">
        <w:rPr>
          <w:color w:val="auto"/>
        </w:rPr>
        <w:t xml:space="preserve">290, z </w:t>
      </w:r>
      <w:proofErr w:type="spellStart"/>
      <w:r w:rsidRPr="002B6E61">
        <w:rPr>
          <w:color w:val="auto"/>
        </w:rPr>
        <w:t>późn</w:t>
      </w:r>
      <w:proofErr w:type="spellEnd"/>
      <w:r w:rsidRPr="002B6E61">
        <w:rPr>
          <w:color w:val="auto"/>
        </w:rPr>
        <w:t xml:space="preserve">. zm.) </w:t>
      </w:r>
      <w:r w:rsidRPr="002B6E61">
        <w:t xml:space="preserve">i wydanych na ich podstawie decyzji właściwych organów </w:t>
      </w:r>
      <w:r w:rsidRPr="002B6E61">
        <w:br/>
        <w:t xml:space="preserve">oraz niewpływających na cel i przeznaczenie operacji. </w:t>
      </w:r>
    </w:p>
    <w:p w14:paraId="1A7EA6FB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07D8B13F" w14:textId="77777777" w:rsidR="00D36935" w:rsidRPr="002B6E61" w:rsidRDefault="00D36935" w:rsidP="00D36935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Zmiana umowy jest wymagana w szczególności w przypadku:</w:t>
      </w:r>
    </w:p>
    <w:p w14:paraId="1F146AFF" w14:textId="77777777" w:rsidR="00D36935" w:rsidRPr="002B6E61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2B6E61">
        <w:rPr>
          <w:color w:val="000000" w:themeColor="text1"/>
          <w:sz w:val="24"/>
          <w:szCs w:val="24"/>
        </w:rPr>
        <w:br/>
        <w:t>do umowy, związanych ze</w:t>
      </w:r>
      <w:r w:rsidRPr="002B6E61">
        <w:rPr>
          <w:rStyle w:val="Odwoanieprzypisudolnego"/>
          <w:color w:val="000000" w:themeColor="text1"/>
        </w:rPr>
        <w:footnoteReference w:id="8"/>
      </w:r>
      <w:r w:rsidRPr="002B6E61">
        <w:rPr>
          <w:color w:val="000000" w:themeColor="text1"/>
          <w:sz w:val="24"/>
          <w:szCs w:val="24"/>
        </w:rPr>
        <w:t>:</w:t>
      </w:r>
    </w:p>
    <w:p w14:paraId="6D597972" w14:textId="77777777" w:rsidR="00D36935" w:rsidRPr="002B6E61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2B6E61">
        <w:rPr>
          <w:color w:val="000000" w:themeColor="text1"/>
          <w:sz w:val="24"/>
          <w:szCs w:val="24"/>
        </w:rPr>
        <w:br/>
        <w:t>w ramach jednego z etapów i zwiększeniem zakresu lub wysokości kosztów kwalifikowalnych operacji w ramach etapu późniejszego -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 płatność zgodnie z postanowieniami zawartej umowy,</w:t>
      </w:r>
    </w:p>
    <w:p w14:paraId="1C950F31" w14:textId="77777777" w:rsidR="00D36935" w:rsidRPr="002B6E61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zwiększeniem zakresu lub wysokości kosztów kwalifikowalnych operacji w ramach jednego z etapów i zmniejszeniem zakresu lub wysokości kosztów kwalifikowalnych operacji w ramach etapu późniejszego; Wniosek w tej sprawie Beneficjent składa najpóźniej w dniu złożenia wniosku o płatność w ramach etapu, w którym zakres lub wysokość kosztów kwalifikowalnych operacji ma zostać </w:t>
      </w:r>
      <w:r w:rsidRPr="002B6E61">
        <w:rPr>
          <w:color w:val="000000" w:themeColor="text1"/>
          <w:sz w:val="24"/>
          <w:szCs w:val="24"/>
        </w:rPr>
        <w:lastRenderedPageBreak/>
        <w:t>zwiększona; w przypadku niedotrzymania tego terminu, wypłata pomocy zostanie dokonana do wysokości przewidzianej w umowie dla poszczególnych transz;</w:t>
      </w:r>
    </w:p>
    <w:p w14:paraId="1D74792F" w14:textId="77777777" w:rsidR="00D36935" w:rsidRPr="002B6E61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 zakresu rzeczowego operacji w zestawieniu rzeczowo-finansowym operacji stanowiącym załącznik nr 1 do umowy - z zastrzeżeniem, że kwota pomocy pozostała do wykorzystania w wyniku zmniejszenia kosztów realizacji poszczególnych zadań ujętych w zestawieniu rzeczowo-finansowym operacji nie może stanowić podstawy</w:t>
      </w:r>
      <w:r w:rsidRPr="002B6E61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2B6E61">
        <w:rPr>
          <w:color w:val="000000" w:themeColor="text1"/>
          <w:sz w:val="24"/>
          <w:szCs w:val="24"/>
        </w:rPr>
        <w:br/>
        <w:t>z postanowieniami zawartej umowy;</w:t>
      </w:r>
    </w:p>
    <w:p w14:paraId="1859C443" w14:textId="77777777" w:rsidR="00D36935" w:rsidRPr="00C066C5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nie rozpatrzyć wniosku Beneficjenta o zmianę umowy złożonego bez zachowania określonego powyżej terminu;</w:t>
      </w:r>
    </w:p>
    <w:p w14:paraId="5CE4C292" w14:textId="56D535CF" w:rsidR="00C04CA0" w:rsidRPr="00C04CA0" w:rsidRDefault="00D36935" w:rsidP="001846A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846AD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1846AD">
        <w:rPr>
          <w:color w:val="000000" w:themeColor="text1"/>
          <w:sz w:val="24"/>
          <w:szCs w:val="24"/>
        </w:rPr>
        <w:br/>
        <w:t xml:space="preserve">w trybie określonym w § 6 lub ocena przeprowadzonego postępowania ofertowego </w:t>
      </w:r>
      <w:r w:rsidRPr="001846AD">
        <w:rPr>
          <w:color w:val="000000" w:themeColor="text1"/>
          <w:sz w:val="24"/>
          <w:szCs w:val="24"/>
        </w:rPr>
        <w:br/>
        <w:t xml:space="preserve">w trybie określonym w § 7 powoduje zmniejszenie kwoty pomocy, określonej w § 4 ust. 1, pod warunkiem, że to zmniejszenie nie byłoby wynikiem uchybień w zakresie stosowania kar administracyjnych określonych odpowiednio w załączniku nr </w:t>
      </w:r>
      <w:r w:rsidR="00126483" w:rsidRPr="001A04DD">
        <w:rPr>
          <w:color w:val="000000" w:themeColor="text1"/>
          <w:sz w:val="24"/>
          <w:szCs w:val="24"/>
        </w:rPr>
        <w:t>6</w:t>
      </w:r>
      <w:r w:rsidRPr="001846AD">
        <w:rPr>
          <w:color w:val="000000" w:themeColor="text1"/>
          <w:sz w:val="24"/>
          <w:szCs w:val="24"/>
        </w:rPr>
        <w:t xml:space="preserve"> lub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846AD">
        <w:rPr>
          <w:color w:val="000000" w:themeColor="text1"/>
          <w:sz w:val="24"/>
          <w:szCs w:val="24"/>
        </w:rPr>
        <w:t xml:space="preserve"> lub </w:t>
      </w:r>
      <w:r w:rsidR="00126483" w:rsidRPr="001A04DD">
        <w:rPr>
          <w:color w:val="000000" w:themeColor="text1"/>
          <w:sz w:val="24"/>
          <w:szCs w:val="24"/>
        </w:rPr>
        <w:t>7</w:t>
      </w:r>
      <w:r w:rsidRPr="001A04DD">
        <w:rPr>
          <w:color w:val="000000" w:themeColor="text1"/>
          <w:sz w:val="24"/>
          <w:szCs w:val="24"/>
        </w:rPr>
        <w:t>a</w:t>
      </w:r>
      <w:r w:rsidRPr="001846AD">
        <w:rPr>
          <w:color w:val="000000" w:themeColor="text1"/>
          <w:sz w:val="24"/>
          <w:szCs w:val="24"/>
        </w:rPr>
        <w:t xml:space="preserve"> do umowy.</w:t>
      </w:r>
    </w:p>
    <w:p w14:paraId="4F093B2C" w14:textId="77777777" w:rsidR="00D36935" w:rsidRPr="00C066C5" w:rsidRDefault="00D36935" w:rsidP="00C066C5">
      <w:pPr>
        <w:pStyle w:val="Akapitzlist"/>
        <w:spacing w:before="120"/>
        <w:ind w:left="723"/>
        <w:contextualSpacing w:val="0"/>
        <w:jc w:val="both"/>
        <w:rPr>
          <w:sz w:val="24"/>
        </w:rPr>
      </w:pPr>
    </w:p>
    <w:p w14:paraId="302FE28C" w14:textId="77777777" w:rsidR="00D36935" w:rsidRPr="002B6E61" w:rsidRDefault="00D36935" w:rsidP="00D36935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2B6E61">
        <w:rPr>
          <w:b/>
          <w:color w:val="000000" w:themeColor="text1"/>
          <w:sz w:val="24"/>
          <w:szCs w:val="24"/>
        </w:rPr>
        <w:t>§ 15</w:t>
      </w:r>
    </w:p>
    <w:p w14:paraId="3812ED5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9285D07" w14:textId="77777777" w:rsidR="00D36935" w:rsidRPr="002B6E61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2B6E61">
        <w:rPr>
          <w:color w:val="000000" w:themeColor="text1"/>
          <w:sz w:val="24"/>
          <w:szCs w:val="24"/>
        </w:rPr>
        <w:br/>
        <w:t>§ 8 ust. 1</w:t>
      </w:r>
      <w:r w:rsidRPr="002B6E61">
        <w:rPr>
          <w:color w:val="000000" w:themeColor="text1"/>
          <w:sz w:val="24"/>
          <w:szCs w:val="24"/>
        </w:rPr>
        <w:sym w:font="Symbol" w:char="F02D"/>
      </w:r>
      <w:r w:rsidRPr="002B6E61">
        <w:rPr>
          <w:color w:val="000000" w:themeColor="text1"/>
          <w:sz w:val="24"/>
          <w:szCs w:val="24"/>
        </w:rPr>
        <w:t>2 oraz § 10 ust. 1</w:t>
      </w:r>
      <w:r w:rsidR="00440902">
        <w:rPr>
          <w:color w:val="000000" w:themeColor="text1"/>
          <w:sz w:val="24"/>
          <w:szCs w:val="24"/>
        </w:rPr>
        <w:t>,</w:t>
      </w:r>
      <w:r w:rsidRPr="002B6E61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2B6E61">
        <w:rPr>
          <w:rStyle w:val="Odwoanieprzypisudolnego"/>
          <w:color w:val="000000" w:themeColor="text1"/>
        </w:rPr>
        <w:footnoteReference w:id="9"/>
      </w:r>
      <w:r w:rsidRPr="002B6E61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2C85AC63" w14:textId="4C7E2A9A" w:rsidR="00D36935" w:rsidRPr="002B6E61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2B6E61">
        <w:rPr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>wykonania zobowiązań, o których mowa w ust. 1, Beneficjent składa w Samorządzie Województwa wniosek, zawierający opis sprawy wraz z uzasadnieniem oraz niezbędnymi dokumentami, w terminie 15 dni roboczych od dnia, w którym Beneficjent lub upoważniona przez niego osoba są w stanie dokonać czynności złożenia takiego wniosku</w:t>
      </w:r>
      <w:r w:rsidR="00C04CA0">
        <w:rPr>
          <w:color w:val="00B050"/>
          <w:sz w:val="24"/>
          <w:szCs w:val="24"/>
        </w:rPr>
        <w:t>.</w:t>
      </w:r>
      <w:r w:rsidRPr="00C04CA0">
        <w:rPr>
          <w:color w:val="00B050"/>
          <w:sz w:val="24"/>
          <w:szCs w:val="24"/>
        </w:rPr>
        <w:t xml:space="preserve"> </w:t>
      </w:r>
    </w:p>
    <w:p w14:paraId="06640F32" w14:textId="77777777" w:rsidR="003D0E6F" w:rsidRPr="002B6E61" w:rsidRDefault="003D0E6F" w:rsidP="00D36935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72744F3" w14:textId="77777777" w:rsidR="00D36935" w:rsidRPr="002B6E61" w:rsidRDefault="00D36935" w:rsidP="00C066C5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88CD67A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16</w:t>
      </w:r>
    </w:p>
    <w:p w14:paraId="1E0CC2A4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6A93C985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2B6E61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2B6E61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2B6E61">
        <w:rPr>
          <w:sz w:val="24"/>
          <w:szCs w:val="24"/>
        </w:rPr>
        <w:t xml:space="preserve">właściwy organ samorządu województwa albo samorządową jednostkę </w:t>
      </w:r>
      <w:r w:rsidRPr="002B6E61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2B6E61">
        <w:rPr>
          <w:color w:val="000000" w:themeColor="text1"/>
          <w:sz w:val="24"/>
          <w:szCs w:val="24"/>
        </w:rPr>
        <w:br/>
      </w:r>
      <w:r w:rsidRPr="002B6E61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42A6D925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2B6E61">
        <w:rPr>
          <w:sz w:val="24"/>
          <w:szCs w:val="24"/>
        </w:rPr>
        <w:t xml:space="preserve">, Samorząd Województwa zwróci Beneficjentowi weksel, o którym mowa w ust. 1, </w:t>
      </w:r>
      <w:r w:rsidR="00857E2C" w:rsidRPr="002B6E61">
        <w:rPr>
          <w:sz w:val="24"/>
          <w:szCs w:val="24"/>
        </w:rPr>
        <w:br/>
      </w:r>
      <w:r w:rsidRPr="002B6E61">
        <w:rPr>
          <w:sz w:val="24"/>
          <w:szCs w:val="24"/>
        </w:rPr>
        <w:t>po upływie</w:t>
      </w:r>
      <w:r w:rsidRPr="002B6E61">
        <w:rPr>
          <w:sz w:val="24"/>
          <w:szCs w:val="24"/>
          <w:shd w:val="clear" w:color="auto" w:fill="FFFFFF"/>
        </w:rPr>
        <w:t xml:space="preserve"> 5</w:t>
      </w:r>
      <w:r w:rsidRPr="002B6E61">
        <w:rPr>
          <w:sz w:val="24"/>
          <w:szCs w:val="24"/>
        </w:rPr>
        <w:t xml:space="preserve"> lat od dnia wypłaty przez Agencję płatności końcowej, z uwzględnieniem ust. 3. </w:t>
      </w:r>
    </w:p>
    <w:p w14:paraId="15E53484" w14:textId="77777777" w:rsidR="00D36935" w:rsidRPr="002B6E61" w:rsidRDefault="00D36935" w:rsidP="0061553F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Zarząd Województwa zwraca Beneficjentowi niezwłocznie weksel, o którym mowa </w:t>
      </w:r>
      <w:r w:rsidRPr="002B6E61">
        <w:rPr>
          <w:sz w:val="24"/>
          <w:szCs w:val="24"/>
        </w:rPr>
        <w:br/>
        <w:t>w ust. 1, w przypadku:</w:t>
      </w:r>
    </w:p>
    <w:p w14:paraId="151C57CA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wypowiedzenia umowy przed dokonaniem wypłaty pomocy;</w:t>
      </w:r>
    </w:p>
    <w:p w14:paraId="7B609DD2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odmowy wypłaty całości pomocy;</w:t>
      </w:r>
    </w:p>
    <w:p w14:paraId="44937F65" w14:textId="77777777" w:rsidR="00D36935" w:rsidRPr="002B6E61" w:rsidRDefault="00D36935" w:rsidP="00D36935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698B1424" w14:textId="77777777" w:rsidR="00D36935" w:rsidRPr="002B6E61" w:rsidRDefault="00D36935" w:rsidP="0061553F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2B6E61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2B6E61">
        <w:rPr>
          <w:sz w:val="24"/>
          <w:szCs w:val="24"/>
        </w:rPr>
        <w:sym w:font="Symbol" w:char="F02D"/>
      </w:r>
      <w:r w:rsidRPr="002B6E61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14:paraId="179089BD" w14:textId="77777777" w:rsidR="00D36935" w:rsidRPr="002B6E61" w:rsidRDefault="00D3693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1F00D747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14:paraId="7E4F7A6F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4A18E4A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38084C35" w14:textId="77777777" w:rsidR="00D36935" w:rsidRPr="002B6E61" w:rsidRDefault="00D36935" w:rsidP="00D36935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Beneficjenta na adres:……………………………………………………………</w:t>
      </w:r>
      <w:r w:rsidRPr="00C066C5">
        <w:rPr>
          <w:color w:val="000000" w:themeColor="text1"/>
          <w:sz w:val="24"/>
          <w:szCs w:val="24"/>
        </w:rPr>
        <w:t>.</w:t>
      </w:r>
      <w:r w:rsidR="00440902" w:rsidRPr="001A04DD">
        <w:rPr>
          <w:color w:val="000000" w:themeColor="text1"/>
          <w:sz w:val="24"/>
          <w:szCs w:val="24"/>
        </w:rPr>
        <w:t>;</w:t>
      </w:r>
    </w:p>
    <w:p w14:paraId="316064EC" w14:textId="77777777" w:rsidR="00D36935" w:rsidRPr="002B6E61" w:rsidRDefault="00D36935" w:rsidP="00D36935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14:paraId="5A0C792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2B6E61">
        <w:rPr>
          <w:color w:val="000000" w:themeColor="text1"/>
          <w:sz w:val="24"/>
          <w:szCs w:val="24"/>
        </w:rPr>
        <w:br/>
        <w:t>nie korespondencji.</w:t>
      </w:r>
    </w:p>
    <w:p w14:paraId="2B9037E4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56BCE930" w14:textId="77777777" w:rsidR="00D36935" w:rsidRPr="002B6E61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284ABB98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0B71F0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79D261" w14:textId="77777777" w:rsidR="00D36935" w:rsidRPr="00C066C5" w:rsidRDefault="00D36935" w:rsidP="00D36935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88C19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18</w:t>
      </w:r>
    </w:p>
    <w:p w14:paraId="0C784681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7D358B9E" w14:textId="77777777" w:rsidR="00D36935" w:rsidRPr="00C04CA0" w:rsidRDefault="00D36935" w:rsidP="0061553F">
      <w:pPr>
        <w:numPr>
          <w:ilvl w:val="6"/>
          <w:numId w:val="29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 w terminie 21 dni </w:t>
      </w:r>
      <w:r w:rsidR="00C04C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C04CA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dnia doręczenia Beneficjentowi pisma o danym rozstrzygnięciu.</w:t>
      </w:r>
    </w:p>
    <w:p w14:paraId="0A3A148D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71332B47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53103CA0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30F2AD74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68F5011F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14:paraId="1A38F521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1A04D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1620B7ED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14:paraId="003CB6C6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343C7BD5" w14:textId="77777777" w:rsidR="00D36935" w:rsidRPr="002B6E61" w:rsidRDefault="00D36935" w:rsidP="0061553F">
      <w:pPr>
        <w:numPr>
          <w:ilvl w:val="0"/>
          <w:numId w:val="4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0F67732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14:paraId="0EBA2A37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14:paraId="16F2418C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66C948DC" w14:textId="77777777" w:rsidR="00D36935" w:rsidRPr="002B6E61" w:rsidRDefault="00D36935" w:rsidP="00D36935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52FD182E" w14:textId="1F353F12" w:rsidR="00D36935" w:rsidRPr="00C04CA0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</w:t>
      </w:r>
      <w:r w:rsidRPr="002B6E61">
        <w:rPr>
          <w:color w:val="000000" w:themeColor="text1"/>
          <w:sz w:val="24"/>
          <w:szCs w:val="24"/>
        </w:rPr>
        <w:lastRenderedPageBreak/>
        <w:t xml:space="preserve">rozporządzenie Rady (WE) nr 1083/2006 (Dz. Urz. UE L 347 z 20.12.2013, str. 320, </w:t>
      </w:r>
      <w:r w:rsidRPr="00C04CA0">
        <w:rPr>
          <w:color w:val="000000" w:themeColor="text1"/>
          <w:sz w:val="24"/>
          <w:szCs w:val="24"/>
        </w:rPr>
        <w:t xml:space="preserve">z </w:t>
      </w:r>
      <w:proofErr w:type="spellStart"/>
      <w:r w:rsidRPr="00C04CA0">
        <w:rPr>
          <w:color w:val="000000" w:themeColor="text1"/>
          <w:sz w:val="24"/>
          <w:szCs w:val="24"/>
        </w:rPr>
        <w:t>późn</w:t>
      </w:r>
      <w:proofErr w:type="spellEnd"/>
      <w:r w:rsidRPr="00C04CA0">
        <w:rPr>
          <w:color w:val="000000" w:themeColor="text1"/>
          <w:sz w:val="24"/>
          <w:szCs w:val="24"/>
        </w:rPr>
        <w:t>. zm.);</w:t>
      </w:r>
    </w:p>
    <w:p w14:paraId="52958B01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2B6E61">
        <w:rPr>
          <w:color w:val="000000" w:themeColor="text1"/>
          <w:sz w:val="24"/>
          <w:szCs w:val="24"/>
        </w:rPr>
        <w:t>późn</w:t>
      </w:r>
      <w:proofErr w:type="spellEnd"/>
      <w:r w:rsidRPr="002B6E61">
        <w:rPr>
          <w:color w:val="000000" w:themeColor="text1"/>
          <w:sz w:val="24"/>
          <w:szCs w:val="24"/>
        </w:rPr>
        <w:t>. zm.);</w:t>
      </w:r>
    </w:p>
    <w:p w14:paraId="4E028D97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2B6E61">
        <w:rPr>
          <w:color w:val="000000" w:themeColor="text1"/>
          <w:sz w:val="24"/>
          <w:szCs w:val="24"/>
        </w:rPr>
        <w:t>późn</w:t>
      </w:r>
      <w:proofErr w:type="spellEnd"/>
      <w:r w:rsidRPr="002B6E61">
        <w:rPr>
          <w:color w:val="000000" w:themeColor="text1"/>
          <w:sz w:val="24"/>
          <w:szCs w:val="24"/>
        </w:rPr>
        <w:t>. zm.);</w:t>
      </w:r>
    </w:p>
    <w:p w14:paraId="52FEA6BB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2B6E61">
        <w:rPr>
          <w:color w:val="000000" w:themeColor="text1"/>
          <w:sz w:val="24"/>
          <w:szCs w:val="24"/>
        </w:rPr>
        <w:br/>
        <w:t xml:space="preserve">do płatności bezpośrednich, wsparcia rozwoju obszarów wiejskich oraz zasady wzajemnej zgodności (Dz. Urz. UE L 181 z 20.06.2014, str. 48, z </w:t>
      </w:r>
      <w:proofErr w:type="spellStart"/>
      <w:r w:rsidRPr="002B6E61">
        <w:rPr>
          <w:color w:val="000000" w:themeColor="text1"/>
          <w:sz w:val="24"/>
          <w:szCs w:val="24"/>
        </w:rPr>
        <w:t>późn</w:t>
      </w:r>
      <w:proofErr w:type="spellEnd"/>
      <w:r w:rsidRPr="002B6E61">
        <w:rPr>
          <w:color w:val="000000" w:themeColor="text1"/>
          <w:sz w:val="24"/>
          <w:szCs w:val="24"/>
        </w:rPr>
        <w:t>. zm.);</w:t>
      </w:r>
    </w:p>
    <w:p w14:paraId="0E4F3BB6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2B6E61">
        <w:rPr>
          <w:sz w:val="24"/>
          <w:szCs w:val="24"/>
        </w:rPr>
        <w:t xml:space="preserve">18, z </w:t>
      </w:r>
      <w:proofErr w:type="spellStart"/>
      <w:r w:rsidRPr="002B6E61">
        <w:rPr>
          <w:sz w:val="24"/>
          <w:szCs w:val="24"/>
        </w:rPr>
        <w:t>późn</w:t>
      </w:r>
      <w:proofErr w:type="spellEnd"/>
      <w:r w:rsidRPr="002B6E61">
        <w:rPr>
          <w:sz w:val="24"/>
          <w:szCs w:val="24"/>
        </w:rPr>
        <w:t>. zm.);</w:t>
      </w:r>
    </w:p>
    <w:p w14:paraId="10B27E8D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2B6E61">
        <w:rPr>
          <w:color w:val="000000" w:themeColor="text1"/>
          <w:sz w:val="24"/>
          <w:szCs w:val="24"/>
        </w:rPr>
        <w:t>późn</w:t>
      </w:r>
      <w:proofErr w:type="spellEnd"/>
      <w:r w:rsidRPr="002B6E61">
        <w:rPr>
          <w:color w:val="000000" w:themeColor="text1"/>
          <w:sz w:val="24"/>
          <w:szCs w:val="24"/>
        </w:rPr>
        <w:t>. zm.);</w:t>
      </w:r>
    </w:p>
    <w:p w14:paraId="2AAD9B00" w14:textId="77777777" w:rsidR="00D36935" w:rsidRPr="002B6E61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 xml:space="preserve">14 lipca </w:t>
      </w:r>
      <w:r w:rsidRPr="002B6E61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2B6E61">
        <w:rPr>
          <w:color w:val="000000" w:themeColor="text1"/>
          <w:sz w:val="24"/>
          <w:szCs w:val="24"/>
        </w:rPr>
        <w:br/>
        <w:t>na operacje typu „Gospodarka wodno-ściekowa”</w:t>
      </w:r>
      <w:r w:rsidRPr="002B6E61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2B6E61">
        <w:rPr>
          <w:color w:val="000000" w:themeColor="text1"/>
          <w:sz w:val="24"/>
          <w:szCs w:val="24"/>
        </w:rPr>
        <w:t xml:space="preserve">w ramach poddziałania „Wsparcie inwestycji związanych z tworzeniem, ulepszaniem lub rozbudową wszystkich rodzajów małej infrastruktury, w tym inwestycji w energię odnawialną i w oszczędzanie energii” objętego Programem Rozwoju Obszarów Wiejskich na lata 2014–2020 (Dz. U. poz. </w:t>
      </w:r>
      <w:r w:rsidRPr="002B6E61">
        <w:rPr>
          <w:color w:val="000000" w:themeColor="text1"/>
          <w:sz w:val="24"/>
          <w:szCs w:val="24"/>
          <w:shd w:val="clear" w:color="auto" w:fill="FFFFFF"/>
        </w:rPr>
        <w:t>1182);</w:t>
      </w:r>
    </w:p>
    <w:p w14:paraId="6120162E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9 maja 2008 r. o Agencji Restrukturyzacji i Modernizacji Rolnictwa (Dz. U. z 2016 r. poz. 1512);</w:t>
      </w:r>
    </w:p>
    <w:p w14:paraId="26FFD1FB" w14:textId="0EF1D864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27 sierpnia 2009 r. o finansach publicznych (Dz. U. z 201</w:t>
      </w:r>
      <w:r w:rsidR="00377A4E" w:rsidRPr="002B6E61">
        <w:rPr>
          <w:color w:val="000000" w:themeColor="text1"/>
          <w:sz w:val="24"/>
          <w:szCs w:val="24"/>
        </w:rPr>
        <w:t>6</w:t>
      </w:r>
      <w:r w:rsidRPr="002B6E61">
        <w:rPr>
          <w:color w:val="000000" w:themeColor="text1"/>
          <w:sz w:val="24"/>
          <w:szCs w:val="24"/>
        </w:rPr>
        <w:t xml:space="preserve"> r. poz. </w:t>
      </w:r>
      <w:r w:rsidR="00377A4E" w:rsidRPr="002B6E61">
        <w:rPr>
          <w:color w:val="000000" w:themeColor="text1"/>
          <w:sz w:val="24"/>
          <w:szCs w:val="24"/>
        </w:rPr>
        <w:t>1870</w:t>
      </w:r>
      <w:r w:rsidR="008202BC">
        <w:rPr>
          <w:color w:val="000000" w:themeColor="text1"/>
          <w:sz w:val="24"/>
          <w:szCs w:val="24"/>
        </w:rPr>
        <w:t>)</w:t>
      </w:r>
      <w:r w:rsidRPr="002B6E61">
        <w:rPr>
          <w:color w:val="000000" w:themeColor="text1"/>
          <w:sz w:val="24"/>
          <w:szCs w:val="24"/>
        </w:rPr>
        <w:t>;</w:t>
      </w:r>
    </w:p>
    <w:p w14:paraId="3F2759E8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poz. 349 i 1888 oraz z 2016 r. poz. 337</w:t>
      </w:r>
      <w:r w:rsidRPr="00C066C5">
        <w:rPr>
          <w:sz w:val="24"/>
        </w:rPr>
        <w:t xml:space="preserve"> </w:t>
      </w:r>
      <w:r w:rsidRPr="002B6E61">
        <w:rPr>
          <w:sz w:val="24"/>
          <w:szCs w:val="24"/>
        </w:rPr>
        <w:t>i 1579</w:t>
      </w:r>
      <w:r w:rsidRPr="002B6E61">
        <w:rPr>
          <w:color w:val="000000" w:themeColor="text1"/>
          <w:sz w:val="24"/>
          <w:szCs w:val="24"/>
        </w:rPr>
        <w:t>);</w:t>
      </w:r>
    </w:p>
    <w:p w14:paraId="63B0FD4F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 xml:space="preserve">ustawy z dnia 29 stycznia 2004 r. - Prawo zamówień publicznych (Dz. U. z 2015 r. poz. 2164, z </w:t>
      </w:r>
      <w:proofErr w:type="spellStart"/>
      <w:r w:rsidRPr="002B6E61">
        <w:rPr>
          <w:sz w:val="24"/>
          <w:szCs w:val="24"/>
        </w:rPr>
        <w:t>późn</w:t>
      </w:r>
      <w:proofErr w:type="spellEnd"/>
      <w:r w:rsidRPr="002B6E61">
        <w:rPr>
          <w:sz w:val="24"/>
          <w:szCs w:val="24"/>
        </w:rPr>
        <w:t>. zm.);</w:t>
      </w:r>
    </w:p>
    <w:p w14:paraId="17F2AC59" w14:textId="77777777" w:rsidR="00D36935" w:rsidRPr="002B6E61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B6E61">
        <w:rPr>
          <w:sz w:val="24"/>
          <w:szCs w:val="24"/>
        </w:rPr>
        <w:t>ustawy z dnia 23 kwietnia 1964 r. Kodeks cywilny (Dz. U. z 2016 r. poz. 380, 585 i 1579).</w:t>
      </w:r>
    </w:p>
    <w:p w14:paraId="53CA9458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DA9CEC9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20</w:t>
      </w:r>
    </w:p>
    <w:p w14:paraId="166EAE31" w14:textId="77777777" w:rsidR="00D36935" w:rsidRPr="002B6E61" w:rsidRDefault="00D36935" w:rsidP="00D36935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2F1D57FB" w14:textId="77777777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13C50B48" w14:textId="3D362801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>ałącznik nr 1 – Zestawienie rzeczowo-finansowe operacji;</w:t>
      </w:r>
    </w:p>
    <w:p w14:paraId="094E8D7F" w14:textId="61A985F4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D36935" w:rsidRPr="002B6E61">
        <w:rPr>
          <w:sz w:val="24"/>
          <w:szCs w:val="24"/>
        </w:rPr>
        <w:t xml:space="preserve">realizowana będzie </w:t>
      </w:r>
      <w:r w:rsidR="00D36935" w:rsidRPr="002B6E61">
        <w:rPr>
          <w:color w:val="000000" w:themeColor="text1"/>
          <w:sz w:val="24"/>
          <w:szCs w:val="24"/>
        </w:rPr>
        <w:t>operacja trwale związana z nieruchomością;</w:t>
      </w:r>
    </w:p>
    <w:p w14:paraId="2596E76D" w14:textId="3F84C871" w:rsidR="00D36935" w:rsidRPr="002B6E61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3 – </w:t>
      </w:r>
      <w:r w:rsidR="00D36935" w:rsidRPr="002B6E61">
        <w:rPr>
          <w:bCs/>
          <w:color w:val="000000" w:themeColor="text1"/>
          <w:sz w:val="24"/>
          <w:szCs w:val="24"/>
        </w:rPr>
        <w:t>Zasady konkurencyjności wydatków w ramach PROW 2014</w:t>
      </w:r>
      <w:r w:rsidR="00D36935" w:rsidRPr="002B6E61">
        <w:rPr>
          <w:color w:val="000000" w:themeColor="text1"/>
          <w:sz w:val="24"/>
          <w:szCs w:val="24"/>
        </w:rPr>
        <w:t>–</w:t>
      </w:r>
      <w:r w:rsidR="00D36935" w:rsidRPr="002B6E61">
        <w:rPr>
          <w:bCs/>
          <w:color w:val="000000" w:themeColor="text1"/>
          <w:sz w:val="24"/>
          <w:szCs w:val="24"/>
        </w:rPr>
        <w:t>2020;</w:t>
      </w:r>
    </w:p>
    <w:p w14:paraId="29391378" w14:textId="640A78FB" w:rsidR="00CD4FC2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</w:t>
      </w:r>
      <w:r w:rsidR="00D36935" w:rsidRPr="002B6E61">
        <w:rPr>
          <w:color w:val="000000" w:themeColor="text1"/>
          <w:sz w:val="24"/>
          <w:szCs w:val="24"/>
        </w:rPr>
        <w:t xml:space="preserve">ałącznik nr 4 – </w:t>
      </w:r>
      <w:r w:rsidR="00CD4FC2" w:rsidRPr="002B6E61">
        <w:rPr>
          <w:sz w:val="24"/>
          <w:szCs w:val="24"/>
        </w:rPr>
        <w:t>Informacja po realizacji operacji;</w:t>
      </w:r>
    </w:p>
    <w:p w14:paraId="362A86FB" w14:textId="00D01E89" w:rsidR="00CD4FC2" w:rsidRPr="00C066C5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</w:t>
      </w:r>
      <w:r w:rsidR="00D36935" w:rsidRPr="002B6E61">
        <w:rPr>
          <w:sz w:val="24"/>
          <w:szCs w:val="24"/>
        </w:rPr>
        <w:t xml:space="preserve">ałącznik nr 5 – </w:t>
      </w:r>
      <w:r w:rsidR="00CD4FC2" w:rsidRPr="002B6E61">
        <w:rPr>
          <w:sz w:val="24"/>
          <w:szCs w:val="24"/>
        </w:rPr>
        <w:t>Informacja o podłączonych przyłączach.</w:t>
      </w:r>
    </w:p>
    <w:p w14:paraId="5D87CED1" w14:textId="61DB4736" w:rsidR="00D36935" w:rsidRPr="00C066C5" w:rsidRDefault="00D36935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Załącznik nr 6 – </w:t>
      </w:r>
      <w:r w:rsidR="00CD4FC2" w:rsidRPr="002B6E61">
        <w:rPr>
          <w:color w:val="000000" w:themeColor="text1"/>
          <w:sz w:val="24"/>
          <w:szCs w:val="24"/>
        </w:rPr>
        <w:t xml:space="preserve">Wskaźniki procentowe do obliczenia wartości kar administracyjnych </w:t>
      </w:r>
      <w:r w:rsidR="00CD4FC2" w:rsidRPr="002B6E61">
        <w:rPr>
          <w:color w:val="000000" w:themeColor="text1"/>
          <w:sz w:val="24"/>
          <w:szCs w:val="24"/>
        </w:rPr>
        <w:br/>
        <w:t>za naruszenie zasad konkurencyjności wydatków w ramach PROW 2014–2020;</w:t>
      </w:r>
    </w:p>
    <w:p w14:paraId="3E1616BF" w14:textId="77777777" w:rsidR="00CD4FC2" w:rsidRPr="00C066C5" w:rsidRDefault="00D36935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sz w:val="24"/>
          <w:szCs w:val="24"/>
        </w:rPr>
        <w:t xml:space="preserve">Załącznik nr 7 – </w:t>
      </w:r>
      <w:r w:rsidR="00CD4FC2" w:rsidRPr="002B6E61">
        <w:rPr>
          <w:sz w:val="24"/>
          <w:szCs w:val="24"/>
        </w:rPr>
        <w:t>Kary administracyjne za naruszenie przepisów o zamówieniach publicznych;</w:t>
      </w:r>
      <w:r w:rsidR="00CD4FC2" w:rsidRPr="00CD4FC2">
        <w:rPr>
          <w:sz w:val="24"/>
          <w:szCs w:val="24"/>
        </w:rPr>
        <w:t xml:space="preserve"> </w:t>
      </w:r>
    </w:p>
    <w:p w14:paraId="707369A9" w14:textId="77777777" w:rsidR="00CD4FC2" w:rsidRPr="002B6E61" w:rsidRDefault="00CD4FC2" w:rsidP="00CD4FC2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Załącznik nr 7</w:t>
      </w:r>
      <w:r w:rsidRPr="002B6E61">
        <w:rPr>
          <w:sz w:val="24"/>
          <w:szCs w:val="24"/>
        </w:rPr>
        <w:t>a - Kary administracyjne za naruszenie przepisów o zamówieniach publicznych po wejściu w życie ustawy z dnia 22 czerwca 2016 r. o zmianie ustawy – Prawo zamówień publicznych oraz niektórych innych ustaw (Dz. U. poz. 1020);</w:t>
      </w:r>
    </w:p>
    <w:p w14:paraId="65700AE7" w14:textId="77777777" w:rsidR="00D36935" w:rsidRPr="002B6E61" w:rsidRDefault="00D36935" w:rsidP="001A04D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5F1F28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14:paraId="5A3AEFD6" w14:textId="77777777" w:rsidR="00D36935" w:rsidRPr="002B6E61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6E61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14:paraId="220FC853" w14:textId="77777777" w:rsidR="00D36935" w:rsidRPr="002B6E61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284DAFD" w14:textId="77777777" w:rsidR="00D36935" w:rsidRPr="002B6E61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2B6E61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2B6E61" w14:paraId="5A8B17BF" w14:textId="77777777" w:rsidTr="001E13AA">
        <w:tc>
          <w:tcPr>
            <w:tcW w:w="4928" w:type="dxa"/>
          </w:tcPr>
          <w:p w14:paraId="4DD1F6A6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016E0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AA3750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18CAC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0A2848E1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809AA2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B909D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BBB13C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2B6E61" w14:paraId="490475DD" w14:textId="77777777" w:rsidTr="001E13AA">
        <w:tc>
          <w:tcPr>
            <w:tcW w:w="4928" w:type="dxa"/>
          </w:tcPr>
          <w:p w14:paraId="251AE922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6E82AA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9767E8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7A194E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0429A014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EED178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6B6E5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0341E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2B6E61" w14:paraId="59B53A2C" w14:textId="77777777" w:rsidTr="001E13AA">
        <w:tc>
          <w:tcPr>
            <w:tcW w:w="4928" w:type="dxa"/>
          </w:tcPr>
          <w:p w14:paraId="4B2A808B" w14:textId="77777777" w:rsidR="00D36935" w:rsidRPr="002B6E61" w:rsidRDefault="00D36935" w:rsidP="001E13AA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3892257F" w14:textId="77777777" w:rsidR="00D36935" w:rsidRPr="002B6E61" w:rsidRDefault="00D36935" w:rsidP="001E13A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18859D4D" w14:textId="77777777" w:rsidR="00D36935" w:rsidRPr="002B6E61" w:rsidRDefault="00D36935" w:rsidP="00D36935">
      <w:pPr>
        <w:spacing w:before="120"/>
        <w:rPr>
          <w:rFonts w:ascii="Times New Roman" w:hAnsi="Times New Roman"/>
          <w:color w:val="538135" w:themeColor="accent6" w:themeShade="BF"/>
          <w:sz w:val="24"/>
        </w:rPr>
      </w:pPr>
    </w:p>
    <w:p w14:paraId="58F05B5A" w14:textId="77777777" w:rsidR="00D36935" w:rsidRPr="002B6E61" w:rsidRDefault="00D36935" w:rsidP="00D36935">
      <w:pPr>
        <w:rPr>
          <w:rFonts w:ascii="Times New Roman" w:hAnsi="Times New Roman"/>
          <w:color w:val="538135" w:themeColor="accent6" w:themeShade="BF"/>
          <w:sz w:val="24"/>
        </w:rPr>
      </w:pPr>
    </w:p>
    <w:p w14:paraId="17ED775F" w14:textId="77777777" w:rsidR="00EB46DE" w:rsidRPr="00C066C5" w:rsidRDefault="00EB46DE">
      <w:pPr>
        <w:rPr>
          <w:rFonts w:ascii="Times New Roman" w:hAnsi="Times New Roman"/>
          <w:sz w:val="24"/>
        </w:rPr>
      </w:pPr>
    </w:p>
    <w:sectPr w:rsidR="00EB46DE" w:rsidRPr="00C066C5" w:rsidSect="001E13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B149D" w14:textId="77777777" w:rsidR="00011460" w:rsidRDefault="00011460" w:rsidP="00D36935">
      <w:r>
        <w:separator/>
      </w:r>
    </w:p>
  </w:endnote>
  <w:endnote w:type="continuationSeparator" w:id="0">
    <w:p w14:paraId="06AB6A1E" w14:textId="77777777" w:rsidR="00011460" w:rsidRDefault="00011460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D053" w14:textId="525BCAA3" w:rsidR="001A04DD" w:rsidRPr="008C375F" w:rsidRDefault="001A04DD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8C375F">
      <w:rPr>
        <w:rFonts w:ascii="Times New Roman" w:hAnsi="Times New Roman"/>
        <w:color w:val="000000" w:themeColor="text1"/>
        <w:sz w:val="16"/>
        <w:szCs w:val="16"/>
      </w:rPr>
      <w:t>U-1/PROW 2014-2020/7.2.2/16/</w:t>
    </w:r>
    <w:r>
      <w:rPr>
        <w:rFonts w:ascii="Times New Roman" w:hAnsi="Times New Roman"/>
        <w:color w:val="000000" w:themeColor="text1"/>
        <w:sz w:val="16"/>
        <w:szCs w:val="16"/>
      </w:rPr>
      <w:t>2z</w:t>
    </w:r>
  </w:p>
  <w:p w14:paraId="62B8DA84" w14:textId="77777777" w:rsidR="001A04DD" w:rsidRPr="008C375F" w:rsidRDefault="001A04DD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50496E">
      <w:rPr>
        <w:rFonts w:ascii="Times New Roman" w:hAnsi="Times New Roman"/>
        <w:noProof/>
      </w:rPr>
      <w:t>21</w:t>
    </w:r>
    <w:r w:rsidRPr="008C375F">
      <w:rPr>
        <w:rFonts w:ascii="Times New Roman" w:hAnsi="Times New Roman"/>
        <w:noProof/>
      </w:rPr>
      <w:fldChar w:fldCharType="end"/>
    </w:r>
  </w:p>
  <w:p w14:paraId="68A3D60A" w14:textId="77777777" w:rsidR="001A04DD" w:rsidRDefault="001A04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9447B" w14:textId="77777777" w:rsidR="00011460" w:rsidRDefault="00011460" w:rsidP="00D36935">
      <w:r>
        <w:separator/>
      </w:r>
    </w:p>
  </w:footnote>
  <w:footnote w:type="continuationSeparator" w:id="0">
    <w:p w14:paraId="32B44D1B" w14:textId="77777777" w:rsidR="00011460" w:rsidRDefault="00011460" w:rsidP="00D36935">
      <w:r>
        <w:continuationSeparator/>
      </w:r>
    </w:p>
  </w:footnote>
  <w:footnote w:id="1">
    <w:p w14:paraId="56195CB9" w14:textId="77777777" w:rsidR="001A04DD" w:rsidRDefault="001A04DD" w:rsidP="00D36935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</w:footnote>
  <w:footnote w:id="2">
    <w:p w14:paraId="2607015F" w14:textId="77777777" w:rsidR="001A04DD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061725">
        <w:t>Wpisać nazwę urzędu marszałkowskiego lub nazwę wojewódzkiej samorządowej jednostki organizacyjnej, o których mowa w §</w:t>
      </w:r>
      <w:r w:rsidRPr="000C2923">
        <w:t xml:space="preserve"> </w:t>
      </w:r>
      <w:r w:rsidRPr="00575CC4">
        <w:t>7</w:t>
      </w:r>
      <w:r w:rsidRPr="000C2923">
        <w:t xml:space="preserve"> </w:t>
      </w:r>
      <w:r w:rsidRPr="00061725">
        <w:t>rozporządzenia.</w:t>
      </w:r>
    </w:p>
  </w:footnote>
  <w:footnote w:id="3">
    <w:p w14:paraId="75CC5D05" w14:textId="77777777" w:rsidR="001A04DD" w:rsidRPr="008A5176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4">
    <w:p w14:paraId="3C197BE8" w14:textId="77777777" w:rsidR="001A04DD" w:rsidRDefault="001A04DD" w:rsidP="00D36935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5">
    <w:p w14:paraId="38B34D1F" w14:textId="77777777" w:rsidR="001A04DD" w:rsidRDefault="001A04DD" w:rsidP="00D36935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14:paraId="51A26FEF" w14:textId="77777777" w:rsidR="001A04DD" w:rsidRPr="00633479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7">
    <w:p w14:paraId="5FACFD36" w14:textId="77777777" w:rsidR="001A04DD" w:rsidRPr="008D1B8D" w:rsidRDefault="001A04DD" w:rsidP="00D36935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8">
    <w:p w14:paraId="0A7AF536" w14:textId="77777777" w:rsidR="001A04DD" w:rsidRDefault="001A04DD" w:rsidP="00D36935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14:paraId="2A1DBE02" w14:textId="77777777" w:rsidR="001A04DD" w:rsidRPr="00F47920" w:rsidRDefault="001A04DD" w:rsidP="00D36935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</w:t>
      </w:r>
      <w:proofErr w:type="spellStart"/>
      <w:r w:rsidRPr="00F47920">
        <w:t>późn</w:t>
      </w:r>
      <w:proofErr w:type="spellEnd"/>
      <w:r w:rsidRPr="00F47920">
        <w:t>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5822D8"/>
    <w:multiLevelType w:val="hybridMultilevel"/>
    <w:tmpl w:val="9BCE9C36"/>
    <w:lvl w:ilvl="0" w:tplc="3DD0B000">
      <w:start w:val="1"/>
      <w:numFmt w:val="decimal"/>
      <w:pStyle w:val="Umowa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8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B7AAA"/>
    <w:multiLevelType w:val="hybridMultilevel"/>
    <w:tmpl w:val="30326294"/>
    <w:lvl w:ilvl="0" w:tplc="D16250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54DD78B5"/>
    <w:multiLevelType w:val="hybridMultilevel"/>
    <w:tmpl w:val="48A67868"/>
    <w:lvl w:ilvl="0" w:tplc="94C24DB8">
      <w:start w:val="1"/>
      <w:numFmt w:val="decimal"/>
      <w:pStyle w:val="Rozporzdzenieumow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3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5E6582"/>
    <w:multiLevelType w:val="hybridMultilevel"/>
    <w:tmpl w:val="7DC8016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6123B"/>
    <w:multiLevelType w:val="hybridMultilevel"/>
    <w:tmpl w:val="347AA042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31"/>
  </w:num>
  <w:num w:numId="4">
    <w:abstractNumId w:val="45"/>
  </w:num>
  <w:num w:numId="5">
    <w:abstractNumId w:val="25"/>
  </w:num>
  <w:num w:numId="6">
    <w:abstractNumId w:val="14"/>
  </w:num>
  <w:num w:numId="7">
    <w:abstractNumId w:val="40"/>
  </w:num>
  <w:num w:numId="8">
    <w:abstractNumId w:val="11"/>
  </w:num>
  <w:num w:numId="9">
    <w:abstractNumId w:val="8"/>
  </w:num>
  <w:num w:numId="10">
    <w:abstractNumId w:val="2"/>
  </w:num>
  <w:num w:numId="11">
    <w:abstractNumId w:val="27"/>
  </w:num>
  <w:num w:numId="12">
    <w:abstractNumId w:val="9"/>
  </w:num>
  <w:num w:numId="13">
    <w:abstractNumId w:val="29"/>
  </w:num>
  <w:num w:numId="14">
    <w:abstractNumId w:val="37"/>
  </w:num>
  <w:num w:numId="15">
    <w:abstractNumId w:val="28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13"/>
  </w:num>
  <w:num w:numId="21">
    <w:abstractNumId w:val="20"/>
  </w:num>
  <w:num w:numId="22">
    <w:abstractNumId w:val="46"/>
  </w:num>
  <w:num w:numId="23">
    <w:abstractNumId w:val="19"/>
  </w:num>
  <w:num w:numId="24">
    <w:abstractNumId w:val="7"/>
  </w:num>
  <w:num w:numId="25">
    <w:abstractNumId w:val="42"/>
  </w:num>
  <w:num w:numId="26">
    <w:abstractNumId w:val="4"/>
  </w:num>
  <w:num w:numId="27">
    <w:abstractNumId w:val="39"/>
  </w:num>
  <w:num w:numId="28">
    <w:abstractNumId w:val="35"/>
  </w:num>
  <w:num w:numId="29">
    <w:abstractNumId w:val="15"/>
  </w:num>
  <w:num w:numId="30">
    <w:abstractNumId w:val="17"/>
  </w:num>
  <w:num w:numId="31">
    <w:abstractNumId w:val="41"/>
  </w:num>
  <w:num w:numId="32">
    <w:abstractNumId w:val="24"/>
  </w:num>
  <w:num w:numId="33">
    <w:abstractNumId w:val="6"/>
  </w:num>
  <w:num w:numId="34">
    <w:abstractNumId w:val="26"/>
  </w:num>
  <w:num w:numId="35">
    <w:abstractNumId w:val="30"/>
  </w:num>
  <w:num w:numId="36">
    <w:abstractNumId w:val="10"/>
  </w:num>
  <w:num w:numId="37">
    <w:abstractNumId w:val="32"/>
  </w:num>
  <w:num w:numId="38">
    <w:abstractNumId w:val="1"/>
  </w:num>
  <w:num w:numId="39">
    <w:abstractNumId w:val="25"/>
    <w:lvlOverride w:ilvl="0">
      <w:startOverride w:val="1"/>
    </w:lvlOverride>
  </w:num>
  <w:num w:numId="40">
    <w:abstractNumId w:val="38"/>
  </w:num>
  <w:num w:numId="41">
    <w:abstractNumId w:val="5"/>
  </w:num>
  <w:num w:numId="42">
    <w:abstractNumId w:val="23"/>
  </w:num>
  <w:num w:numId="43">
    <w:abstractNumId w:val="3"/>
  </w:num>
  <w:num w:numId="44">
    <w:abstractNumId w:val="18"/>
  </w:num>
  <w:num w:numId="45">
    <w:abstractNumId w:val="36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34"/>
  </w:num>
  <w:num w:numId="49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5E89"/>
    <w:rsid w:val="00011460"/>
    <w:rsid w:val="00042589"/>
    <w:rsid w:val="00044175"/>
    <w:rsid w:val="00074593"/>
    <w:rsid w:val="000D437E"/>
    <w:rsid w:val="000F1974"/>
    <w:rsid w:val="001017CC"/>
    <w:rsid w:val="00126483"/>
    <w:rsid w:val="0014228F"/>
    <w:rsid w:val="001846AD"/>
    <w:rsid w:val="001A04DD"/>
    <w:rsid w:val="001A4087"/>
    <w:rsid w:val="001D1533"/>
    <w:rsid w:val="001E13AA"/>
    <w:rsid w:val="001F40B1"/>
    <w:rsid w:val="001F4F2B"/>
    <w:rsid w:val="001F7E2E"/>
    <w:rsid w:val="0024771F"/>
    <w:rsid w:val="002A61C0"/>
    <w:rsid w:val="002B6E61"/>
    <w:rsid w:val="002F12B1"/>
    <w:rsid w:val="00366CA0"/>
    <w:rsid w:val="00377A4E"/>
    <w:rsid w:val="003856AC"/>
    <w:rsid w:val="003A3DC9"/>
    <w:rsid w:val="003D0E6F"/>
    <w:rsid w:val="003D1F42"/>
    <w:rsid w:val="00430DD7"/>
    <w:rsid w:val="00440902"/>
    <w:rsid w:val="004E5510"/>
    <w:rsid w:val="0050496E"/>
    <w:rsid w:val="005135B6"/>
    <w:rsid w:val="005162B7"/>
    <w:rsid w:val="00534D8D"/>
    <w:rsid w:val="005728C4"/>
    <w:rsid w:val="0061553F"/>
    <w:rsid w:val="0064707B"/>
    <w:rsid w:val="006731BD"/>
    <w:rsid w:val="00681DFB"/>
    <w:rsid w:val="006D5BF0"/>
    <w:rsid w:val="006E7831"/>
    <w:rsid w:val="007358AD"/>
    <w:rsid w:val="0074165E"/>
    <w:rsid w:val="00747F76"/>
    <w:rsid w:val="00750DF3"/>
    <w:rsid w:val="007710C9"/>
    <w:rsid w:val="007F257D"/>
    <w:rsid w:val="00800132"/>
    <w:rsid w:val="008003F7"/>
    <w:rsid w:val="008202BC"/>
    <w:rsid w:val="00857E2C"/>
    <w:rsid w:val="00896AD5"/>
    <w:rsid w:val="008C7707"/>
    <w:rsid w:val="00941F36"/>
    <w:rsid w:val="00964C92"/>
    <w:rsid w:val="009C04DC"/>
    <w:rsid w:val="00A4507C"/>
    <w:rsid w:val="00A51A7A"/>
    <w:rsid w:val="00A725EC"/>
    <w:rsid w:val="00A7500F"/>
    <w:rsid w:val="00B721DC"/>
    <w:rsid w:val="00B95C47"/>
    <w:rsid w:val="00BD6CD5"/>
    <w:rsid w:val="00C04CA0"/>
    <w:rsid w:val="00C066C5"/>
    <w:rsid w:val="00C26780"/>
    <w:rsid w:val="00C71F56"/>
    <w:rsid w:val="00CA02C1"/>
    <w:rsid w:val="00CA790E"/>
    <w:rsid w:val="00CD4FC2"/>
    <w:rsid w:val="00D01070"/>
    <w:rsid w:val="00D20150"/>
    <w:rsid w:val="00D33E0A"/>
    <w:rsid w:val="00D36935"/>
    <w:rsid w:val="00DE4C6F"/>
    <w:rsid w:val="00E20B95"/>
    <w:rsid w:val="00E469DD"/>
    <w:rsid w:val="00E74EEF"/>
    <w:rsid w:val="00E847C4"/>
    <w:rsid w:val="00E91B25"/>
    <w:rsid w:val="00EA1BB0"/>
    <w:rsid w:val="00EA3C60"/>
    <w:rsid w:val="00EB46DE"/>
    <w:rsid w:val="00EE5F19"/>
    <w:rsid w:val="00EE7E06"/>
    <w:rsid w:val="00F1149B"/>
    <w:rsid w:val="00F44E48"/>
    <w:rsid w:val="00F769F2"/>
    <w:rsid w:val="00F855F8"/>
    <w:rsid w:val="00FA526F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11F3"/>
  <w15:docId w15:val="{03BA942B-4C86-4460-A09A-B3B06464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D36935"/>
    <w:pPr>
      <w:numPr>
        <w:numId w:val="30"/>
      </w:numPr>
      <w:spacing w:before="120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D36935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D36935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10226</Words>
  <Characters>61357</Characters>
  <Application>Microsoft Office Word</Application>
  <DocSecurity>0</DocSecurity>
  <Lines>511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Garbacz Bozena</cp:lastModifiedBy>
  <cp:revision>8</cp:revision>
  <cp:lastPrinted>2016-12-08T08:22:00Z</cp:lastPrinted>
  <dcterms:created xsi:type="dcterms:W3CDTF">2016-12-06T12:46:00Z</dcterms:created>
  <dcterms:modified xsi:type="dcterms:W3CDTF">2016-12-08T08:28:00Z</dcterms:modified>
</cp:coreProperties>
</file>